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49AEB" w14:textId="54171D99" w:rsidR="00BA6AE6" w:rsidRPr="00A03A97" w:rsidRDefault="00362093" w:rsidP="00124907">
      <w:pPr>
        <w:rPr>
          <w:rFonts w:ascii="Times New Roman" w:hAnsi="Times New Roman" w:cs="Times New Roman"/>
        </w:rPr>
      </w:pPr>
      <w:r w:rsidRPr="00A03A97">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4C7CCB9" wp14:editId="57CC0F86">
                <wp:simplePos x="0" y="0"/>
                <wp:positionH relativeFrom="column">
                  <wp:posOffset>0</wp:posOffset>
                </wp:positionH>
                <wp:positionV relativeFrom="paragraph">
                  <wp:posOffset>-228600</wp:posOffset>
                </wp:positionV>
                <wp:extent cx="12573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ACBC5" w14:textId="77777777" w:rsidR="00954BA3" w:rsidRDefault="00954BA3">
                            <w:r>
                              <w:rPr>
                                <w:noProof/>
                              </w:rPr>
                              <w:drawing>
                                <wp:inline distT="0" distB="0" distL="0" distR="0" wp14:anchorId="281C669A" wp14:editId="2043022A">
                                  <wp:extent cx="868680" cy="868680"/>
                                  <wp:effectExtent l="0" t="0" r="0" b="0"/>
                                  <wp:docPr id="4" name="Picture 4" descr="BM:Users:arcus:Desktop:SEARCH2013transparent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Users:arcus:Desktop:SEARCH2013transparent20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176" cy="869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7.95pt;width:9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q6Zs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" filled="f" stroked="f">
                <v:textbox>
                  <w:txbxContent>
                    <w:p w14:paraId="0A9ACBC5" w14:textId="77777777" w:rsidR="00954BA3" w:rsidRDefault="00954BA3">
                      <w:r>
                        <w:rPr>
                          <w:noProof/>
                        </w:rPr>
                        <w:drawing>
                          <wp:inline distT="0" distB="0" distL="0" distR="0" wp14:anchorId="281C669A" wp14:editId="2043022A">
                            <wp:extent cx="868680" cy="868680"/>
                            <wp:effectExtent l="0" t="0" r="0" b="0"/>
                            <wp:docPr id="4" name="Picture 4" descr="BM:Users:arcus:Desktop:SEARCH2013transparent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Users:arcus:Desktop:SEARCH2013transparent20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176" cy="869176"/>
                                    </a:xfrm>
                                    <a:prstGeom prst="rect">
                                      <a:avLst/>
                                    </a:prstGeom>
                                    <a:noFill/>
                                    <a:ln>
                                      <a:noFill/>
                                    </a:ln>
                                  </pic:spPr>
                                </pic:pic>
                              </a:graphicData>
                            </a:graphic>
                          </wp:inline>
                        </w:drawing>
                      </w:r>
                    </w:p>
                  </w:txbxContent>
                </v:textbox>
              </v:shape>
            </w:pict>
          </mc:Fallback>
        </mc:AlternateContent>
      </w:r>
    </w:p>
    <w:p w14:paraId="740D9F44" w14:textId="3DDFF79A" w:rsidR="002C1AB5" w:rsidRPr="005B2FE4" w:rsidRDefault="002C1AB5" w:rsidP="00124907">
      <w:pPr>
        <w:jc w:val="center"/>
        <w:rPr>
          <w:rFonts w:ascii="Minion Pro" w:hAnsi="Minion Pro" w:cs="Times New Roman"/>
          <w:b/>
        </w:rPr>
      </w:pPr>
      <w:r w:rsidRPr="005B2FE4">
        <w:rPr>
          <w:rFonts w:ascii="Minion Pro" w:hAnsi="Minion Pro" w:cs="Times New Roman"/>
          <w:b/>
        </w:rPr>
        <w:t>Terms of Reference</w:t>
      </w:r>
    </w:p>
    <w:p w14:paraId="4CB9F37E" w14:textId="67CD4DDD" w:rsidR="00BA6AE6" w:rsidRPr="005B2FE4" w:rsidRDefault="002C1AB5" w:rsidP="005B2FE4">
      <w:pPr>
        <w:jc w:val="center"/>
        <w:rPr>
          <w:rFonts w:ascii="Minion Pro" w:hAnsi="Minion Pro" w:cs="Times New Roman"/>
          <w:b/>
        </w:rPr>
      </w:pPr>
      <w:r w:rsidRPr="005B2FE4">
        <w:rPr>
          <w:rFonts w:ascii="Minion Pro" w:hAnsi="Minion Pro" w:cs="Times New Roman"/>
          <w:b/>
        </w:rPr>
        <w:t>Study of Envir</w:t>
      </w:r>
      <w:r w:rsidR="00362093" w:rsidRPr="005B2FE4">
        <w:rPr>
          <w:rFonts w:ascii="Minion Pro" w:hAnsi="Minion Pro" w:cs="Times New Roman"/>
          <w:b/>
        </w:rPr>
        <w:t>onmental Arctic Change (SEARCH)</w:t>
      </w:r>
      <w:r w:rsidRPr="005B2FE4">
        <w:rPr>
          <w:rFonts w:ascii="Minion Pro" w:hAnsi="Minion Pro" w:cs="Times New Roman"/>
          <w:b/>
        </w:rPr>
        <w:t xml:space="preserve"> </w:t>
      </w:r>
    </w:p>
    <w:p w14:paraId="14BEFDF8" w14:textId="74D2556D" w:rsidR="002C1AB5" w:rsidRPr="00A03A97" w:rsidRDefault="00BA6AE6" w:rsidP="00362093">
      <w:pPr>
        <w:jc w:val="center"/>
        <w:rPr>
          <w:rFonts w:ascii="Times New Roman" w:hAnsi="Times New Roman" w:cs="Times New Roman"/>
          <w:i/>
        </w:rPr>
      </w:pPr>
      <w:r w:rsidRPr="00A03A97">
        <w:rPr>
          <w:rFonts w:ascii="Times New Roman" w:hAnsi="Times New Roman" w:cs="Times New Roman"/>
          <w:i/>
        </w:rPr>
        <w:t xml:space="preserve">Draft, </w:t>
      </w:r>
      <w:r w:rsidR="002624B9">
        <w:rPr>
          <w:rFonts w:ascii="Times New Roman" w:hAnsi="Times New Roman" w:cs="Times New Roman"/>
          <w:i/>
        </w:rPr>
        <w:t>Version: 27</w:t>
      </w:r>
      <w:r w:rsidR="00362093" w:rsidRPr="00A03A97">
        <w:rPr>
          <w:rFonts w:ascii="Times New Roman" w:hAnsi="Times New Roman" w:cs="Times New Roman"/>
          <w:i/>
        </w:rPr>
        <w:t xml:space="preserve"> </w:t>
      </w:r>
      <w:r w:rsidR="00124907" w:rsidRPr="00A03A97">
        <w:rPr>
          <w:rFonts w:ascii="Times New Roman" w:hAnsi="Times New Roman" w:cs="Times New Roman"/>
          <w:i/>
        </w:rPr>
        <w:t>July 2015</w:t>
      </w:r>
    </w:p>
    <w:p w14:paraId="2A358057" w14:textId="77777777" w:rsidR="00195693" w:rsidRDefault="00195693" w:rsidP="00044F96">
      <w:pPr>
        <w:rPr>
          <w:rFonts w:ascii="Times New Roman" w:hAnsi="Times New Roman" w:cs="Times New Roman"/>
        </w:rPr>
      </w:pPr>
    </w:p>
    <w:p w14:paraId="61894087" w14:textId="497E9667" w:rsidR="00195693" w:rsidRPr="00195693" w:rsidRDefault="00195693" w:rsidP="00044F96">
      <w:pPr>
        <w:rPr>
          <w:rFonts w:ascii="Times New Roman" w:hAnsi="Times New Roman" w:cs="Times New Roman"/>
          <w:color w:val="FF0000"/>
        </w:rPr>
      </w:pPr>
      <w:r w:rsidRPr="00195693">
        <w:rPr>
          <w:rFonts w:ascii="Times New Roman" w:hAnsi="Times New Roman" w:cs="Times New Roman"/>
          <w:color w:val="FF0000"/>
        </w:rPr>
        <w:t>[Will insert table of contents/list of sections here when all finalized]</w:t>
      </w:r>
    </w:p>
    <w:p w14:paraId="2EDE842C" w14:textId="77777777" w:rsidR="002C1AB5" w:rsidRDefault="002C1AB5" w:rsidP="002C1AB5">
      <w:pPr>
        <w:rPr>
          <w:rFonts w:ascii="Times New Roman" w:hAnsi="Times New Roman" w:cs="Times New Roman"/>
          <w:b/>
        </w:rPr>
      </w:pPr>
    </w:p>
    <w:p w14:paraId="020F4D8C" w14:textId="77777777" w:rsidR="00954BA3" w:rsidRPr="00A03A97" w:rsidRDefault="00954BA3" w:rsidP="002C1AB5">
      <w:pPr>
        <w:rPr>
          <w:rFonts w:ascii="Times New Roman" w:hAnsi="Times New Roman" w:cs="Times New Roman"/>
          <w:b/>
        </w:rPr>
      </w:pPr>
    </w:p>
    <w:p w14:paraId="7EB70A17" w14:textId="26BEC5BD" w:rsidR="00362093" w:rsidRPr="005B2FE4" w:rsidRDefault="00954BA3" w:rsidP="005533E7">
      <w:pPr>
        <w:pBdr>
          <w:bottom w:val="single" w:sz="4" w:space="1" w:color="auto"/>
        </w:pBdr>
        <w:rPr>
          <w:rFonts w:ascii="Minion Pro" w:hAnsi="Minion Pro" w:cs="Times New Roman"/>
        </w:rPr>
      </w:pPr>
      <w:r>
        <w:rPr>
          <w:rFonts w:ascii="Minion Pro" w:hAnsi="Minion Pro" w:cs="Times New Roman"/>
          <w:b/>
        </w:rPr>
        <w:t xml:space="preserve">I. </w:t>
      </w:r>
      <w:r w:rsidRPr="005B2FE4">
        <w:rPr>
          <w:rFonts w:ascii="Minion Pro" w:hAnsi="Minion Pro" w:cs="Times New Roman"/>
          <w:b/>
        </w:rPr>
        <w:t xml:space="preserve">SCIENCE STEERING COMMITTEE </w:t>
      </w:r>
    </w:p>
    <w:p w14:paraId="201EA278" w14:textId="77777777" w:rsidR="00954BA3" w:rsidRDefault="00954BA3" w:rsidP="00195693">
      <w:pPr>
        <w:rPr>
          <w:rFonts w:ascii="Minion Pro" w:hAnsi="Minion Pro" w:cs="Times New Roman"/>
          <w:b/>
        </w:rPr>
      </w:pPr>
    </w:p>
    <w:p w14:paraId="54E9CA2C" w14:textId="57BA445E" w:rsidR="00810072" w:rsidRPr="005B2FE4" w:rsidRDefault="00195693" w:rsidP="00195693">
      <w:pPr>
        <w:rPr>
          <w:rFonts w:ascii="Minion Pro" w:hAnsi="Minion Pro" w:cs="Times New Roman"/>
          <w:b/>
        </w:rPr>
      </w:pPr>
      <w:r>
        <w:rPr>
          <w:rFonts w:ascii="Minion Pro" w:hAnsi="Minion Pro" w:cs="Times New Roman"/>
          <w:b/>
        </w:rPr>
        <w:t xml:space="preserve">1. </w:t>
      </w:r>
      <w:r w:rsidR="00D60A2A" w:rsidRPr="005B2FE4">
        <w:rPr>
          <w:rFonts w:ascii="Minion Pro" w:hAnsi="Minion Pro" w:cs="Times New Roman"/>
          <w:b/>
        </w:rPr>
        <w:t xml:space="preserve">Mandate </w:t>
      </w:r>
      <w:r w:rsidR="002624B9" w:rsidRPr="005B2FE4">
        <w:rPr>
          <w:rFonts w:ascii="Minion Pro" w:hAnsi="Minion Pro" w:cs="Times New Roman"/>
          <w:b/>
        </w:rPr>
        <w:t>of G</w:t>
      </w:r>
      <w:r w:rsidR="00362093" w:rsidRPr="005B2FE4">
        <w:rPr>
          <w:rFonts w:ascii="Minion Pro" w:hAnsi="Minion Pro" w:cs="Times New Roman"/>
          <w:b/>
        </w:rPr>
        <w:t>roup</w:t>
      </w:r>
    </w:p>
    <w:p w14:paraId="000FC71D" w14:textId="50F2978C" w:rsidR="00044F96" w:rsidRPr="00A03A97" w:rsidRDefault="00810072" w:rsidP="00195693">
      <w:pPr>
        <w:rPr>
          <w:rFonts w:ascii="Times New Roman" w:hAnsi="Times New Roman" w:cs="Times New Roman"/>
        </w:rPr>
      </w:pPr>
      <w:r w:rsidRPr="00A03A97">
        <w:rPr>
          <w:rFonts w:ascii="Times New Roman" w:eastAsia="Times New Roman" w:hAnsi="Times New Roman" w:cs="Times New Roman"/>
        </w:rPr>
        <w:t xml:space="preserve">The </w:t>
      </w:r>
      <w:r w:rsidR="002624B9" w:rsidRPr="00A03A97">
        <w:rPr>
          <w:rFonts w:ascii="Times New Roman" w:hAnsi="Times New Roman" w:cs="Times New Roman"/>
        </w:rPr>
        <w:t xml:space="preserve">Study of Environmental Arctic Change </w:t>
      </w:r>
      <w:r w:rsidR="002624B9">
        <w:rPr>
          <w:rFonts w:ascii="Times New Roman" w:hAnsi="Times New Roman" w:cs="Times New Roman"/>
        </w:rPr>
        <w:t>(</w:t>
      </w:r>
      <w:r w:rsidR="002624B9">
        <w:rPr>
          <w:rFonts w:ascii="Times New Roman" w:eastAsia="Times New Roman" w:hAnsi="Times New Roman" w:cs="Times New Roman"/>
        </w:rPr>
        <w:t xml:space="preserve">SEARCH) </w:t>
      </w:r>
      <w:r w:rsidRPr="00A03A97">
        <w:rPr>
          <w:rFonts w:ascii="Times New Roman" w:eastAsia="Times New Roman" w:hAnsi="Times New Roman" w:cs="Times New Roman"/>
        </w:rPr>
        <w:t>S</w:t>
      </w:r>
      <w:r w:rsidR="002624B9">
        <w:rPr>
          <w:rFonts w:ascii="Times New Roman" w:eastAsia="Times New Roman" w:hAnsi="Times New Roman" w:cs="Times New Roman"/>
        </w:rPr>
        <w:t>cience Steering Committee (S</w:t>
      </w:r>
      <w:r w:rsidRPr="00A03A97">
        <w:rPr>
          <w:rFonts w:ascii="Times New Roman" w:eastAsia="Times New Roman" w:hAnsi="Times New Roman" w:cs="Times New Roman"/>
        </w:rPr>
        <w:t>SC</w:t>
      </w:r>
      <w:r w:rsidR="002624B9">
        <w:rPr>
          <w:rFonts w:ascii="Times New Roman" w:eastAsia="Times New Roman" w:hAnsi="Times New Roman" w:cs="Times New Roman"/>
        </w:rPr>
        <w:t>)</w:t>
      </w:r>
      <w:r w:rsidRPr="00A03A97">
        <w:rPr>
          <w:rFonts w:ascii="Times New Roman" w:eastAsia="Times New Roman" w:hAnsi="Times New Roman" w:cs="Times New Roman"/>
        </w:rPr>
        <w:t xml:space="preserve"> is a committee that has been convened under their own authority to govern the</w:t>
      </w:r>
      <w:r w:rsidRPr="00A03A97">
        <w:rPr>
          <w:rFonts w:ascii="Times New Roman" w:hAnsi="Times New Roman" w:cs="Times New Roman"/>
        </w:rPr>
        <w:t xml:space="preserve"> </w:t>
      </w:r>
      <w:r w:rsidR="002624B9">
        <w:rPr>
          <w:rFonts w:ascii="Times New Roman" w:hAnsi="Times New Roman" w:cs="Times New Roman"/>
        </w:rPr>
        <w:t xml:space="preserve">SEARCH </w:t>
      </w:r>
      <w:r w:rsidR="00A03A97" w:rsidRPr="00A03A97">
        <w:rPr>
          <w:rFonts w:ascii="Times New Roman" w:hAnsi="Times New Roman" w:cs="Times New Roman"/>
        </w:rPr>
        <w:t xml:space="preserve">effort as described </w:t>
      </w:r>
      <w:r w:rsidR="00231418" w:rsidRPr="00A03A97">
        <w:rPr>
          <w:rFonts w:ascii="Times New Roman" w:hAnsi="Times New Roman" w:cs="Times New Roman"/>
        </w:rPr>
        <w:t xml:space="preserve">in the </w:t>
      </w:r>
      <w:r w:rsidRPr="00A03A97">
        <w:rPr>
          <w:rFonts w:ascii="Times New Roman" w:hAnsi="Times New Roman" w:cs="Times New Roman"/>
        </w:rPr>
        <w:t>N</w:t>
      </w:r>
      <w:r w:rsidR="00231418" w:rsidRPr="00A03A97">
        <w:rPr>
          <w:rFonts w:ascii="Times New Roman" w:hAnsi="Times New Roman" w:cs="Times New Roman"/>
        </w:rPr>
        <w:t xml:space="preserve">ational </w:t>
      </w:r>
      <w:r w:rsidRPr="00A03A97">
        <w:rPr>
          <w:rFonts w:ascii="Times New Roman" w:hAnsi="Times New Roman" w:cs="Times New Roman"/>
        </w:rPr>
        <w:t>S</w:t>
      </w:r>
      <w:r w:rsidR="00231418" w:rsidRPr="00A03A97">
        <w:rPr>
          <w:rFonts w:ascii="Times New Roman" w:hAnsi="Times New Roman" w:cs="Times New Roman"/>
        </w:rPr>
        <w:t xml:space="preserve">cience </w:t>
      </w:r>
      <w:r w:rsidRPr="00A03A97">
        <w:rPr>
          <w:rFonts w:ascii="Times New Roman" w:hAnsi="Times New Roman" w:cs="Times New Roman"/>
        </w:rPr>
        <w:t>F</w:t>
      </w:r>
      <w:r w:rsidR="002624B9">
        <w:rPr>
          <w:rFonts w:ascii="Times New Roman" w:hAnsi="Times New Roman" w:cs="Times New Roman"/>
        </w:rPr>
        <w:t>oundation-funded</w:t>
      </w:r>
      <w:r w:rsidR="00E41025" w:rsidRPr="00A03A97">
        <w:rPr>
          <w:rFonts w:ascii="Times New Roman" w:hAnsi="Times New Roman" w:cs="Times New Roman"/>
        </w:rPr>
        <w:t xml:space="preserve"> </w:t>
      </w:r>
      <w:r w:rsidR="00231418" w:rsidRPr="00A03A97">
        <w:rPr>
          <w:rFonts w:ascii="Times New Roman" w:hAnsi="Times New Roman" w:cs="Times New Roman"/>
        </w:rPr>
        <w:t>award</w:t>
      </w:r>
      <w:r w:rsidR="007D5D06">
        <w:rPr>
          <w:rFonts w:ascii="Times New Roman" w:hAnsi="Times New Roman" w:cs="Times New Roman"/>
        </w:rPr>
        <w:t xml:space="preserve"> </w:t>
      </w:r>
      <w:r w:rsidR="007D5D06" w:rsidRPr="00A03A97">
        <w:rPr>
          <w:rFonts w:ascii="Times New Roman" w:hAnsi="Times New Roman" w:cs="Times New Roman"/>
        </w:rPr>
        <w:t>“Collaborative Research: Research, Synthesis, and Knowledge Transfer in a Changing Arctic: Science Support for the Study of Environ</w:t>
      </w:r>
      <w:r w:rsidR="007D5D06">
        <w:rPr>
          <w:rFonts w:ascii="Times New Roman" w:hAnsi="Times New Roman" w:cs="Times New Roman"/>
        </w:rPr>
        <w:t>mental Arctic Change (SEARCH)”,</w:t>
      </w:r>
      <w:r w:rsidR="00231418" w:rsidRPr="00A03A97">
        <w:rPr>
          <w:rFonts w:ascii="Times New Roman" w:hAnsi="Times New Roman" w:cs="Times New Roman"/>
        </w:rPr>
        <w:t xml:space="preserve"> PLR-</w:t>
      </w:r>
      <w:r w:rsidR="006434ED">
        <w:rPr>
          <w:rFonts w:ascii="Times New Roman" w:hAnsi="Times New Roman" w:cs="Times New Roman"/>
        </w:rPr>
        <w:t>1331083</w:t>
      </w:r>
      <w:r w:rsidR="00FF2340">
        <w:rPr>
          <w:rFonts w:ascii="Times New Roman" w:hAnsi="Times New Roman" w:cs="Times New Roman"/>
        </w:rPr>
        <w:t xml:space="preserve"> (to the Arctic Research Consortium of t</w:t>
      </w:r>
      <w:r w:rsidR="007D5D06">
        <w:rPr>
          <w:rFonts w:ascii="Times New Roman" w:hAnsi="Times New Roman" w:cs="Times New Roman"/>
        </w:rPr>
        <w:t xml:space="preserve">he U.S.) </w:t>
      </w:r>
      <w:r w:rsidR="00FF2340">
        <w:rPr>
          <w:rFonts w:ascii="Times New Roman" w:hAnsi="Times New Roman" w:cs="Times New Roman"/>
        </w:rPr>
        <w:t xml:space="preserve">and </w:t>
      </w:r>
      <w:r w:rsidR="00705394">
        <w:rPr>
          <w:rFonts w:ascii="Times New Roman" w:hAnsi="Times New Roman" w:cs="Times New Roman"/>
        </w:rPr>
        <w:t>PLR</w:t>
      </w:r>
      <w:r w:rsidR="00705394">
        <w:rPr>
          <w:rFonts w:ascii="Calibri" w:hAnsi="Calibri"/>
          <w:b/>
          <w:color w:val="000000"/>
        </w:rPr>
        <w:t>-</w:t>
      </w:r>
      <w:r w:rsidR="00705394">
        <w:rPr>
          <w:rFonts w:ascii="Times New Roman" w:hAnsi="Times New Roman" w:cs="Times New Roman"/>
          <w:color w:val="000000"/>
        </w:rPr>
        <w:t>1331100</w:t>
      </w:r>
      <w:r w:rsidR="00FF2340">
        <w:rPr>
          <w:rFonts w:ascii="Times New Roman" w:hAnsi="Times New Roman" w:cs="Times New Roman"/>
          <w:color w:val="000000"/>
        </w:rPr>
        <w:t xml:space="preserve"> (to the International Arctic Research Center/U. of Alaska Fairbanks)</w:t>
      </w:r>
      <w:r w:rsidR="007D5D06">
        <w:rPr>
          <w:rFonts w:ascii="Times New Roman" w:hAnsi="Times New Roman" w:cs="Times New Roman"/>
        </w:rPr>
        <w:t>.</w:t>
      </w:r>
    </w:p>
    <w:p w14:paraId="46C24F34" w14:textId="77777777" w:rsidR="00A03A97" w:rsidRDefault="00A03A97" w:rsidP="00A03A97">
      <w:pPr>
        <w:rPr>
          <w:rFonts w:ascii="Times New Roman" w:hAnsi="Times New Roman" w:cs="Times New Roman"/>
        </w:rPr>
      </w:pPr>
    </w:p>
    <w:p w14:paraId="556B3B2A" w14:textId="1755D6A7" w:rsidR="001457BD"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2. </w:t>
      </w:r>
      <w:r w:rsidR="00A03A97" w:rsidRPr="005B2FE4">
        <w:rPr>
          <w:rFonts w:ascii="Minion Pro" w:eastAsia="Times New Roman" w:hAnsi="Minion Pro" w:cs="Times New Roman"/>
          <w:b/>
        </w:rPr>
        <w:t>Objective and D</w:t>
      </w:r>
      <w:r w:rsidR="001457BD" w:rsidRPr="005B2FE4">
        <w:rPr>
          <w:rFonts w:ascii="Minion Pro" w:eastAsia="Times New Roman" w:hAnsi="Minion Pro" w:cs="Times New Roman"/>
          <w:b/>
        </w:rPr>
        <w:t xml:space="preserve">uties </w:t>
      </w:r>
    </w:p>
    <w:p w14:paraId="2D2E75BD" w14:textId="2FB4CCCF" w:rsidR="009A5CC8" w:rsidRPr="00A03A97" w:rsidRDefault="009A5CC8" w:rsidP="00195693">
      <w:pPr>
        <w:rPr>
          <w:rFonts w:ascii="Times New Roman" w:eastAsia="Times New Roman" w:hAnsi="Times New Roman" w:cs="Times New Roman"/>
        </w:rPr>
      </w:pPr>
      <w:r w:rsidRPr="00A03A97">
        <w:rPr>
          <w:rFonts w:ascii="Times New Roman" w:hAnsi="Times New Roman" w:cs="Times New Roman"/>
        </w:rPr>
        <w:t xml:space="preserve">The primary objective of the SEARCH SSC is to ensure that the SEARCH program achieves its vision of </w:t>
      </w:r>
      <w:r w:rsidR="007D5D06">
        <w:rPr>
          <w:rFonts w:ascii="Times New Roman" w:hAnsi="Times New Roman" w:cs="Times New Roman"/>
        </w:rPr>
        <w:t>“</w:t>
      </w:r>
      <w:r w:rsidRPr="00A03A97">
        <w:rPr>
          <w:rFonts w:ascii="Times New Roman" w:hAnsi="Times New Roman" w:cs="Times New Roman"/>
        </w:rPr>
        <w:t>s</w:t>
      </w:r>
      <w:r w:rsidRPr="00A03A97">
        <w:rPr>
          <w:rFonts w:ascii="Times New Roman" w:eastAsia="Times New Roman" w:hAnsi="Times New Roman" w:cs="Times New Roman"/>
        </w:rPr>
        <w:t>cientific understanding of Arctic environmental change to help society understand and respond to a rapidly changing Arctic.</w:t>
      </w:r>
      <w:r w:rsidR="007D5D06">
        <w:rPr>
          <w:rFonts w:ascii="Times New Roman" w:eastAsia="Times New Roman" w:hAnsi="Times New Roman" w:cs="Times New Roman"/>
        </w:rPr>
        <w:t>”  To achieve this, the SSC</w:t>
      </w:r>
      <w:r w:rsidRPr="00A03A97">
        <w:rPr>
          <w:rFonts w:ascii="Times New Roman" w:eastAsia="Times New Roman" w:hAnsi="Times New Roman" w:cs="Times New Roman"/>
        </w:rPr>
        <w:t xml:space="preserve"> will: </w:t>
      </w:r>
    </w:p>
    <w:p w14:paraId="31258F25" w14:textId="77777777" w:rsidR="001457BD" w:rsidRPr="00A03A97" w:rsidRDefault="001457BD" w:rsidP="001457BD">
      <w:pPr>
        <w:ind w:left="1080"/>
        <w:rPr>
          <w:rFonts w:ascii="Times New Roman" w:eastAsia="Times New Roman" w:hAnsi="Times New Roman" w:cs="Times New Roman"/>
        </w:rPr>
      </w:pPr>
    </w:p>
    <w:p w14:paraId="24E56B48" w14:textId="1291C759" w:rsidR="009A5CC8" w:rsidRPr="00A03A97" w:rsidRDefault="00396245" w:rsidP="009A5CC8">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Guide overall directions, priorities, and major activities.</w:t>
      </w:r>
      <w:r w:rsidR="009A5CC8" w:rsidRPr="00A03A97">
        <w:rPr>
          <w:rFonts w:ascii="Times New Roman" w:eastAsia="Times New Roman" w:hAnsi="Times New Roman" w:cs="Times New Roman"/>
        </w:rPr>
        <w:t xml:space="preserve"> </w:t>
      </w:r>
    </w:p>
    <w:p w14:paraId="28176624" w14:textId="77777777" w:rsidR="00396245" w:rsidRPr="00A03A97" w:rsidRDefault="00396245" w:rsidP="00396245">
      <w:pPr>
        <w:pStyle w:val="ListParagraph"/>
        <w:numPr>
          <w:ilvl w:val="0"/>
          <w:numId w:val="5"/>
        </w:numPr>
        <w:rPr>
          <w:rFonts w:ascii="Times New Roman" w:eastAsia="Times New Roman" w:hAnsi="Times New Roman" w:cs="Times New Roman"/>
        </w:rPr>
      </w:pPr>
      <w:r w:rsidRPr="00A03A97">
        <w:rPr>
          <w:rFonts w:ascii="Times New Roman" w:eastAsia="Times New Roman" w:hAnsi="Times New Roman" w:cs="Times New Roman"/>
        </w:rPr>
        <w:t>Monitor progress toward the SEARCH program’s five-year science goals and adjust the trajectory of program activities to ensure these goals are achieved.</w:t>
      </w:r>
    </w:p>
    <w:p w14:paraId="642B7B5C" w14:textId="55E09EDF" w:rsidR="00396245" w:rsidRDefault="00396245" w:rsidP="00396245">
      <w:pPr>
        <w:pStyle w:val="ListParagraph"/>
        <w:numPr>
          <w:ilvl w:val="0"/>
          <w:numId w:val="5"/>
        </w:numPr>
        <w:rPr>
          <w:rFonts w:ascii="Times New Roman" w:eastAsia="Times New Roman" w:hAnsi="Times New Roman" w:cs="Times New Roman"/>
        </w:rPr>
      </w:pPr>
      <w:r w:rsidRPr="00A03A97">
        <w:rPr>
          <w:rFonts w:ascii="Times New Roman" w:eastAsia="Times New Roman" w:hAnsi="Times New Roman" w:cs="Times New Roman"/>
        </w:rPr>
        <w:t xml:space="preserve">Promote and communicate SEARCH activities and plans with </w:t>
      </w:r>
      <w:r w:rsidR="000B6AFB">
        <w:rPr>
          <w:rFonts w:ascii="Times New Roman" w:eastAsia="Times New Roman" w:hAnsi="Times New Roman" w:cs="Times New Roman"/>
        </w:rPr>
        <w:t xml:space="preserve">the </w:t>
      </w:r>
      <w:r w:rsidRPr="00A03A97">
        <w:rPr>
          <w:rFonts w:ascii="Times New Roman" w:eastAsia="Times New Roman" w:hAnsi="Times New Roman" w:cs="Times New Roman"/>
        </w:rPr>
        <w:t>scientific community</w:t>
      </w:r>
      <w:r>
        <w:rPr>
          <w:rFonts w:ascii="Times New Roman" w:eastAsia="Times New Roman" w:hAnsi="Times New Roman" w:cs="Times New Roman"/>
        </w:rPr>
        <w:t xml:space="preserve">, federal agencies, </w:t>
      </w:r>
      <w:r w:rsidR="000B6AFB">
        <w:rPr>
          <w:rFonts w:ascii="Times New Roman" w:eastAsia="Times New Roman" w:hAnsi="Times New Roman" w:cs="Times New Roman"/>
        </w:rPr>
        <w:t xml:space="preserve">relevant organizations, </w:t>
      </w:r>
      <w:r>
        <w:rPr>
          <w:rFonts w:ascii="Times New Roman" w:eastAsia="Times New Roman" w:hAnsi="Times New Roman" w:cs="Times New Roman"/>
        </w:rPr>
        <w:t>and stakeholders</w:t>
      </w:r>
      <w:r w:rsidRPr="00A03A97">
        <w:rPr>
          <w:rFonts w:ascii="Times New Roman" w:eastAsia="Times New Roman" w:hAnsi="Times New Roman" w:cs="Times New Roman"/>
        </w:rPr>
        <w:t>.</w:t>
      </w:r>
    </w:p>
    <w:p w14:paraId="5EECA32F" w14:textId="0751DAF4" w:rsidR="00396245" w:rsidRPr="000B6AFB" w:rsidRDefault="000B6AFB" w:rsidP="00396245">
      <w:pPr>
        <w:pStyle w:val="ListParagraph"/>
        <w:numPr>
          <w:ilvl w:val="0"/>
          <w:numId w:val="5"/>
        </w:numPr>
        <w:rPr>
          <w:rFonts w:ascii="Times New Roman" w:eastAsia="Times New Roman" w:hAnsi="Times New Roman" w:cs="Times New Roman"/>
        </w:rPr>
      </w:pPr>
      <w:r w:rsidRPr="000B6AFB">
        <w:rPr>
          <w:rFonts w:ascii="Times New Roman" w:eastAsia="Times New Roman" w:hAnsi="Times New Roman" w:cs="Times New Roman"/>
        </w:rPr>
        <w:t>Establish</w:t>
      </w:r>
      <w:r w:rsidR="00396245" w:rsidRPr="000B6AFB">
        <w:rPr>
          <w:rFonts w:ascii="Times New Roman" w:eastAsia="Times New Roman" w:hAnsi="Times New Roman" w:cs="Times New Roman"/>
        </w:rPr>
        <w:t xml:space="preserve"> </w:t>
      </w:r>
      <w:r w:rsidRPr="000B6AFB">
        <w:rPr>
          <w:rFonts w:ascii="Times New Roman" w:eastAsia="Times New Roman" w:hAnsi="Times New Roman" w:cs="Times New Roman"/>
        </w:rPr>
        <w:t xml:space="preserve">productive </w:t>
      </w:r>
      <w:r w:rsidR="00396245" w:rsidRPr="000B6AFB">
        <w:rPr>
          <w:rFonts w:ascii="Times New Roman" w:eastAsia="Times New Roman" w:hAnsi="Times New Roman" w:cs="Times New Roman"/>
        </w:rPr>
        <w:t xml:space="preserve">linkages </w:t>
      </w:r>
      <w:r w:rsidRPr="000B6AFB">
        <w:rPr>
          <w:rFonts w:ascii="Times New Roman" w:eastAsia="Times New Roman" w:hAnsi="Times New Roman" w:cs="Times New Roman"/>
        </w:rPr>
        <w:t xml:space="preserve">and partnerships </w:t>
      </w:r>
      <w:r w:rsidR="00396245" w:rsidRPr="000B6AFB">
        <w:rPr>
          <w:rFonts w:ascii="Times New Roman" w:eastAsia="Times New Roman" w:hAnsi="Times New Roman" w:cs="Times New Roman"/>
        </w:rPr>
        <w:t xml:space="preserve">to other </w:t>
      </w:r>
      <w:r>
        <w:rPr>
          <w:rFonts w:ascii="Times New Roman" w:eastAsia="Times New Roman" w:hAnsi="Times New Roman" w:cs="Times New Roman"/>
        </w:rPr>
        <w:t>programs and efforts.</w:t>
      </w:r>
    </w:p>
    <w:p w14:paraId="1C83C2B7" w14:textId="72FF2BD7" w:rsidR="009A5CC8" w:rsidRPr="00011C10" w:rsidRDefault="009A5CC8" w:rsidP="00011C10">
      <w:pPr>
        <w:pStyle w:val="ListParagraph"/>
        <w:numPr>
          <w:ilvl w:val="0"/>
          <w:numId w:val="5"/>
        </w:numPr>
        <w:rPr>
          <w:rFonts w:ascii="Times New Roman" w:eastAsia="Times New Roman" w:hAnsi="Times New Roman" w:cs="Times New Roman"/>
        </w:rPr>
      </w:pPr>
      <w:r w:rsidRPr="00011C10">
        <w:rPr>
          <w:rFonts w:ascii="Times New Roman" w:eastAsia="Times New Roman" w:hAnsi="Times New Roman" w:cs="Times New Roman"/>
        </w:rPr>
        <w:t xml:space="preserve">Work with the SEARCH Executive Director to develop annual program plans articulating clear </w:t>
      </w:r>
      <w:r w:rsidR="00011C10">
        <w:rPr>
          <w:rFonts w:ascii="Times New Roman" w:eastAsia="Times New Roman" w:hAnsi="Times New Roman" w:cs="Times New Roman"/>
        </w:rPr>
        <w:t>milestones; monitor activities;</w:t>
      </w:r>
      <w:r w:rsidR="00396245" w:rsidRPr="00011C10">
        <w:rPr>
          <w:rFonts w:ascii="Times New Roman" w:eastAsia="Times New Roman" w:hAnsi="Times New Roman" w:cs="Times New Roman"/>
        </w:rPr>
        <w:t xml:space="preserve"> and make adjustments </w:t>
      </w:r>
      <w:r w:rsidR="00011C10">
        <w:rPr>
          <w:rFonts w:ascii="Times New Roman" w:eastAsia="Times New Roman" w:hAnsi="Times New Roman" w:cs="Times New Roman"/>
        </w:rPr>
        <w:t xml:space="preserve">to program plans </w:t>
      </w:r>
      <w:r w:rsidR="00396245" w:rsidRPr="00011C10">
        <w:rPr>
          <w:rFonts w:ascii="Times New Roman" w:eastAsia="Times New Roman" w:hAnsi="Times New Roman" w:cs="Times New Roman"/>
        </w:rPr>
        <w:t>as needed</w:t>
      </w:r>
      <w:r w:rsidR="00011C10">
        <w:rPr>
          <w:rFonts w:ascii="Times New Roman" w:eastAsia="Times New Roman" w:hAnsi="Times New Roman" w:cs="Times New Roman"/>
        </w:rPr>
        <w:t>.</w:t>
      </w:r>
    </w:p>
    <w:p w14:paraId="7F516F9E" w14:textId="2FB41C44" w:rsidR="00396245" w:rsidRPr="00343000" w:rsidRDefault="00396245" w:rsidP="00343000">
      <w:pPr>
        <w:pStyle w:val="ListParagraph"/>
        <w:numPr>
          <w:ilvl w:val="0"/>
          <w:numId w:val="5"/>
        </w:numPr>
        <w:rPr>
          <w:rFonts w:ascii="Times New Roman" w:eastAsia="Times New Roman" w:hAnsi="Times New Roman" w:cs="Times New Roman"/>
        </w:rPr>
      </w:pPr>
      <w:r w:rsidRPr="00A03A97">
        <w:rPr>
          <w:rFonts w:ascii="Times New Roman" w:eastAsia="Times New Roman" w:hAnsi="Times New Roman" w:cs="Times New Roman"/>
        </w:rPr>
        <w:t>Set priorities for the SEARCH Executive Director.</w:t>
      </w:r>
    </w:p>
    <w:p w14:paraId="2A0E399F" w14:textId="6F183B90" w:rsidR="009A5CC8" w:rsidRPr="00A03A97" w:rsidRDefault="009A5CC8" w:rsidP="009A5CC8">
      <w:pPr>
        <w:pStyle w:val="ListParagraph"/>
        <w:numPr>
          <w:ilvl w:val="0"/>
          <w:numId w:val="5"/>
        </w:numPr>
        <w:rPr>
          <w:rFonts w:ascii="Times New Roman" w:eastAsia="Times New Roman" w:hAnsi="Times New Roman" w:cs="Times New Roman"/>
        </w:rPr>
      </w:pPr>
      <w:r w:rsidRPr="00A03A97">
        <w:rPr>
          <w:rFonts w:ascii="Times New Roman" w:eastAsia="Times New Roman" w:hAnsi="Times New Roman" w:cs="Times New Roman"/>
        </w:rPr>
        <w:t>Attend and be active participants in SEARCH SSC teleconferences and in-person meetings.</w:t>
      </w:r>
    </w:p>
    <w:p w14:paraId="17DF46CD" w14:textId="33266547" w:rsidR="001457BD" w:rsidRPr="001724E3" w:rsidRDefault="00343000" w:rsidP="001457BD">
      <w:pPr>
        <w:pStyle w:val="ListParagraph"/>
        <w:numPr>
          <w:ilvl w:val="0"/>
          <w:numId w:val="5"/>
        </w:numPr>
        <w:rPr>
          <w:rFonts w:ascii="Times New Roman" w:eastAsia="Times New Roman" w:hAnsi="Times New Roman" w:cs="Times New Roman"/>
        </w:rPr>
      </w:pPr>
      <w:r w:rsidRPr="001724E3">
        <w:rPr>
          <w:rFonts w:ascii="Times New Roman" w:eastAsia="Times New Roman" w:hAnsi="Times New Roman" w:cs="Times New Roman"/>
        </w:rPr>
        <w:t xml:space="preserve">Review the SEARCH program structure and Terms of Reference on an annual or as-needed basis. </w:t>
      </w:r>
    </w:p>
    <w:p w14:paraId="68638031" w14:textId="77777777" w:rsidR="007D5D06" w:rsidRPr="001724E3" w:rsidRDefault="007D5D06" w:rsidP="007D5D06">
      <w:pPr>
        <w:pStyle w:val="ListParagraph"/>
        <w:numPr>
          <w:ilvl w:val="0"/>
          <w:numId w:val="5"/>
        </w:numPr>
        <w:rPr>
          <w:rFonts w:ascii="Times New Roman" w:eastAsia="Times New Roman" w:hAnsi="Times New Roman" w:cs="Times New Roman"/>
        </w:rPr>
      </w:pPr>
      <w:r w:rsidRPr="001724E3">
        <w:rPr>
          <w:rFonts w:ascii="Times New Roman" w:eastAsia="Times New Roman" w:hAnsi="Times New Roman" w:cs="Times New Roman"/>
        </w:rPr>
        <w:t xml:space="preserve">Represent the interests of the broader Arctic research community. </w:t>
      </w:r>
    </w:p>
    <w:p w14:paraId="575EFF61" w14:textId="1882D92B" w:rsidR="001724E3" w:rsidRPr="001724E3" w:rsidRDefault="001724E3" w:rsidP="007D5D06">
      <w:pPr>
        <w:pStyle w:val="ListParagraph"/>
        <w:numPr>
          <w:ilvl w:val="0"/>
          <w:numId w:val="5"/>
        </w:numPr>
        <w:rPr>
          <w:rFonts w:ascii="Times New Roman" w:eastAsia="Times New Roman" w:hAnsi="Times New Roman" w:cs="Times New Roman"/>
        </w:rPr>
      </w:pPr>
      <w:r w:rsidRPr="001724E3">
        <w:rPr>
          <w:rFonts w:ascii="Times New Roman" w:hAnsi="Times New Roman" w:cs="Times New Roman"/>
        </w:rPr>
        <w:t>Work with the scientific community to develop the next set of five-year goals</w:t>
      </w:r>
      <w:r>
        <w:rPr>
          <w:rFonts w:ascii="Times New Roman" w:hAnsi="Times New Roman" w:cs="Times New Roman"/>
        </w:rPr>
        <w:t xml:space="preserve"> and lead development of any related science or implementation plans.</w:t>
      </w:r>
    </w:p>
    <w:p w14:paraId="50F06ED5" w14:textId="77777777" w:rsidR="001457BD" w:rsidRPr="003A1F65" w:rsidRDefault="001457BD" w:rsidP="003A1F65">
      <w:pPr>
        <w:rPr>
          <w:rFonts w:ascii="Times New Roman" w:eastAsia="Times New Roman" w:hAnsi="Times New Roman" w:cs="Times New Roman"/>
        </w:rPr>
      </w:pPr>
    </w:p>
    <w:p w14:paraId="502FEB26" w14:textId="6B89C356" w:rsidR="00B149F3"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3. </w:t>
      </w:r>
      <w:r w:rsidR="00630DF6" w:rsidRPr="005B2FE4">
        <w:rPr>
          <w:rFonts w:ascii="Minion Pro" w:eastAsia="Times New Roman" w:hAnsi="Minion Pro" w:cs="Times New Roman"/>
          <w:b/>
        </w:rPr>
        <w:t>C</w:t>
      </w:r>
      <w:r w:rsidR="00A03A97" w:rsidRPr="005B2FE4">
        <w:rPr>
          <w:rFonts w:ascii="Minion Pro" w:eastAsia="Times New Roman" w:hAnsi="Minion Pro" w:cs="Times New Roman"/>
          <w:b/>
        </w:rPr>
        <w:t>ommittee M</w:t>
      </w:r>
      <w:r w:rsidR="005E2E85" w:rsidRPr="005B2FE4">
        <w:rPr>
          <w:rFonts w:ascii="Minion Pro" w:eastAsia="Times New Roman" w:hAnsi="Minion Pro" w:cs="Times New Roman"/>
          <w:b/>
        </w:rPr>
        <w:t>embership</w:t>
      </w:r>
      <w:r w:rsidR="00B32575" w:rsidRPr="005B2FE4">
        <w:rPr>
          <w:rFonts w:ascii="Minion Pro" w:eastAsia="Times New Roman" w:hAnsi="Minion Pro" w:cs="Times New Roman"/>
          <w:b/>
        </w:rPr>
        <w:t xml:space="preserve"> </w:t>
      </w:r>
    </w:p>
    <w:p w14:paraId="595CDDE8" w14:textId="1783B16B" w:rsidR="005E2E85" w:rsidRPr="00A03A97" w:rsidRDefault="00D97C4C" w:rsidP="00195693">
      <w:pPr>
        <w:rPr>
          <w:rFonts w:ascii="Times New Roman" w:eastAsia="Times New Roman" w:hAnsi="Times New Roman" w:cs="Times New Roman"/>
        </w:rPr>
      </w:pPr>
      <w:r w:rsidRPr="00A03A97">
        <w:rPr>
          <w:rFonts w:ascii="Times New Roman" w:eastAsia="Times New Roman" w:hAnsi="Times New Roman" w:cs="Times New Roman"/>
        </w:rPr>
        <w:t xml:space="preserve">Membership in </w:t>
      </w:r>
      <w:r w:rsidR="005E2E85" w:rsidRPr="00A03A97">
        <w:rPr>
          <w:rFonts w:ascii="Times New Roman" w:eastAsia="Times New Roman" w:hAnsi="Times New Roman" w:cs="Times New Roman"/>
        </w:rPr>
        <w:t xml:space="preserve">the SEARCH SSC is open to </w:t>
      </w:r>
      <w:r w:rsidR="000B562E" w:rsidRPr="00A03A97">
        <w:rPr>
          <w:rFonts w:ascii="Times New Roman" w:eastAsia="Times New Roman" w:hAnsi="Times New Roman" w:cs="Times New Roman"/>
        </w:rPr>
        <w:t>individuals of all academic disciplines, research backgrounds and geographic</w:t>
      </w:r>
      <w:r w:rsidR="0044253D" w:rsidRPr="00A03A97">
        <w:rPr>
          <w:rFonts w:ascii="Times New Roman" w:eastAsia="Times New Roman" w:hAnsi="Times New Roman" w:cs="Times New Roman"/>
        </w:rPr>
        <w:t xml:space="preserve"> locations. However, no more than two members of the SEARCH SSC may be based at institutions outside the U</w:t>
      </w:r>
      <w:r w:rsidR="002E495E" w:rsidRPr="00A03A97">
        <w:rPr>
          <w:rFonts w:ascii="Times New Roman" w:eastAsia="Times New Roman" w:hAnsi="Times New Roman" w:cs="Times New Roman"/>
        </w:rPr>
        <w:t>nited States at any given time.</w:t>
      </w:r>
    </w:p>
    <w:p w14:paraId="788FBF36" w14:textId="77777777" w:rsidR="008856A8" w:rsidRPr="00A03A97" w:rsidRDefault="008856A8" w:rsidP="005E2E85">
      <w:pPr>
        <w:ind w:left="360"/>
        <w:rPr>
          <w:rFonts w:ascii="Times New Roman" w:eastAsia="Times New Roman" w:hAnsi="Times New Roman" w:cs="Times New Roman"/>
        </w:rPr>
      </w:pPr>
    </w:p>
    <w:p w14:paraId="5E11112C" w14:textId="07AE80B8" w:rsidR="008856A8" w:rsidRPr="005B2FE4" w:rsidRDefault="005B2FE4" w:rsidP="00195693">
      <w:pPr>
        <w:pStyle w:val="ListParagraph"/>
        <w:rPr>
          <w:rFonts w:ascii="Minion Pro" w:eastAsia="Times New Roman" w:hAnsi="Minion Pro" w:cs="Times New Roman"/>
          <w:b/>
        </w:rPr>
      </w:pPr>
      <w:r>
        <w:rPr>
          <w:rFonts w:ascii="Minion Pro" w:eastAsia="Times New Roman" w:hAnsi="Minion Pro" w:cs="Times New Roman"/>
          <w:b/>
        </w:rPr>
        <w:lastRenderedPageBreak/>
        <w:t xml:space="preserve">a. </w:t>
      </w:r>
      <w:r w:rsidR="00343000" w:rsidRPr="005B2FE4">
        <w:rPr>
          <w:rFonts w:ascii="Minion Pro" w:eastAsia="Times New Roman" w:hAnsi="Minion Pro" w:cs="Times New Roman"/>
          <w:b/>
        </w:rPr>
        <w:t>Selecting New Committee M</w:t>
      </w:r>
      <w:r w:rsidR="008856A8" w:rsidRPr="005B2FE4">
        <w:rPr>
          <w:rFonts w:ascii="Minion Pro" w:eastAsia="Times New Roman" w:hAnsi="Minion Pro" w:cs="Times New Roman"/>
          <w:b/>
        </w:rPr>
        <w:t>embers</w:t>
      </w:r>
    </w:p>
    <w:p w14:paraId="78CD6C9F" w14:textId="518ECD74" w:rsidR="008856A8" w:rsidRPr="00A03A97" w:rsidRDefault="002E495E" w:rsidP="00195693">
      <w:pPr>
        <w:ind w:left="720"/>
        <w:rPr>
          <w:rFonts w:ascii="Times New Roman" w:eastAsia="Times New Roman" w:hAnsi="Times New Roman" w:cs="Times New Roman"/>
        </w:rPr>
      </w:pPr>
      <w:r w:rsidRPr="00A03A97">
        <w:rPr>
          <w:rFonts w:ascii="Times New Roman" w:eastAsia="Times New Roman" w:hAnsi="Times New Roman" w:cs="Times New Roman"/>
        </w:rPr>
        <w:t>Membership diversity is encouraged</w:t>
      </w:r>
      <w:r w:rsidR="00BC6DAA" w:rsidRPr="00A03A97">
        <w:rPr>
          <w:rFonts w:ascii="Times New Roman" w:eastAsia="Times New Roman" w:hAnsi="Times New Roman" w:cs="Times New Roman"/>
        </w:rPr>
        <w:t>.</w:t>
      </w:r>
      <w:r w:rsidR="00ED201C">
        <w:rPr>
          <w:rFonts w:ascii="Times New Roman" w:eastAsia="Times New Roman" w:hAnsi="Times New Roman" w:cs="Times New Roman"/>
        </w:rPr>
        <w:t xml:space="preserve"> The SSC should </w:t>
      </w:r>
      <w:r w:rsidR="00ED201C" w:rsidRPr="00A03A97">
        <w:rPr>
          <w:rFonts w:ascii="Times New Roman" w:eastAsia="Times New Roman" w:hAnsi="Times New Roman" w:cs="Times New Roman"/>
        </w:rPr>
        <w:t>include members from a variety of perspectives, research backgrounds, disciplines, and institutions (including academic and government agencies) who are capable of broad and cross-disciplinary thinking, possess good communication and consensus-building skills and demonstrate a strong commitment to the SEARCH vision</w:t>
      </w:r>
      <w:r w:rsidR="005B2FE4">
        <w:rPr>
          <w:rFonts w:ascii="Times New Roman" w:eastAsia="Times New Roman" w:hAnsi="Times New Roman" w:cs="Times New Roman"/>
        </w:rPr>
        <w:t>.</w:t>
      </w:r>
      <w:r w:rsidRPr="00A03A97">
        <w:rPr>
          <w:rFonts w:ascii="Times New Roman" w:eastAsia="Times New Roman" w:hAnsi="Times New Roman" w:cs="Times New Roman"/>
        </w:rPr>
        <w:t xml:space="preserve"> </w:t>
      </w:r>
      <w:r w:rsidR="00BC6DAA" w:rsidRPr="00A03A97">
        <w:rPr>
          <w:rFonts w:ascii="Times New Roman" w:eastAsia="Times New Roman" w:hAnsi="Times New Roman" w:cs="Times New Roman"/>
        </w:rPr>
        <w:t>Committee member composition</w:t>
      </w:r>
      <w:r w:rsidRPr="00A03A97">
        <w:rPr>
          <w:rFonts w:ascii="Times New Roman" w:eastAsia="Times New Roman" w:hAnsi="Times New Roman" w:cs="Times New Roman"/>
        </w:rPr>
        <w:t xml:space="preserve"> should remain flexible and responsive to</w:t>
      </w:r>
      <w:r w:rsidR="005B2FE4">
        <w:rPr>
          <w:rFonts w:ascii="Times New Roman" w:eastAsia="Times New Roman" w:hAnsi="Times New Roman" w:cs="Times New Roman"/>
        </w:rPr>
        <w:t xml:space="preserve"> evolving SEARCH program needs.</w:t>
      </w:r>
    </w:p>
    <w:p w14:paraId="78E27FDB" w14:textId="77777777" w:rsidR="002E495E" w:rsidRPr="00A03A97" w:rsidRDefault="002E495E" w:rsidP="002E495E">
      <w:pPr>
        <w:ind w:left="360"/>
        <w:rPr>
          <w:rFonts w:ascii="Times New Roman" w:eastAsia="Times New Roman" w:hAnsi="Times New Roman" w:cs="Times New Roman"/>
        </w:rPr>
      </w:pPr>
    </w:p>
    <w:p w14:paraId="7BCD0D57" w14:textId="6B390617" w:rsidR="008856A8" w:rsidRPr="005B2FE4" w:rsidRDefault="00195693" w:rsidP="00195693">
      <w:pPr>
        <w:ind w:left="720"/>
        <w:rPr>
          <w:rFonts w:ascii="Minion Pro" w:eastAsia="Times New Roman" w:hAnsi="Minion Pro" w:cs="Times New Roman"/>
          <w:b/>
        </w:rPr>
      </w:pPr>
      <w:r>
        <w:rPr>
          <w:rFonts w:ascii="Minion Pro" w:eastAsia="Times New Roman" w:hAnsi="Minion Pro" w:cs="Times New Roman"/>
          <w:b/>
        </w:rPr>
        <w:t xml:space="preserve">b. </w:t>
      </w:r>
      <w:r w:rsidR="008856A8" w:rsidRPr="005B2FE4">
        <w:rPr>
          <w:rFonts w:ascii="Minion Pro" w:eastAsia="Times New Roman" w:hAnsi="Minion Pro" w:cs="Times New Roman"/>
          <w:b/>
        </w:rPr>
        <w:t>Nomination</w:t>
      </w:r>
      <w:r w:rsidR="007B1C61" w:rsidRPr="005B2FE4">
        <w:rPr>
          <w:rFonts w:ascii="Minion Pro" w:eastAsia="Times New Roman" w:hAnsi="Minion Pro" w:cs="Times New Roman"/>
          <w:b/>
        </w:rPr>
        <w:t xml:space="preserve"> &amp; Selection Process</w:t>
      </w:r>
    </w:p>
    <w:p w14:paraId="6425AF2C" w14:textId="6C48B6AB" w:rsidR="002E495E" w:rsidRPr="007B1C61" w:rsidRDefault="002E495E" w:rsidP="00195693">
      <w:pPr>
        <w:ind w:left="720"/>
        <w:rPr>
          <w:rFonts w:ascii="Times New Roman" w:eastAsia="Times New Roman" w:hAnsi="Times New Roman" w:cs="Times New Roman"/>
        </w:rPr>
      </w:pPr>
      <w:r w:rsidRPr="00A03A97">
        <w:rPr>
          <w:rFonts w:ascii="Times New Roman" w:eastAsia="Times New Roman" w:hAnsi="Times New Roman" w:cs="Times New Roman"/>
        </w:rPr>
        <w:t xml:space="preserve">In advance of committee member rotations, </w:t>
      </w:r>
      <w:r w:rsidR="008E6FD8" w:rsidRPr="00A03A97">
        <w:rPr>
          <w:rFonts w:ascii="Times New Roman" w:eastAsia="Times New Roman" w:hAnsi="Times New Roman" w:cs="Times New Roman"/>
        </w:rPr>
        <w:t>an open call</w:t>
      </w:r>
      <w:r w:rsidRPr="00A03A97">
        <w:rPr>
          <w:rFonts w:ascii="Times New Roman" w:eastAsia="Times New Roman" w:hAnsi="Times New Roman" w:cs="Times New Roman"/>
        </w:rPr>
        <w:t xml:space="preserve"> for nominations </w:t>
      </w:r>
      <w:r w:rsidR="00A03A97">
        <w:rPr>
          <w:rFonts w:ascii="Times New Roman" w:eastAsia="Times New Roman" w:hAnsi="Times New Roman" w:cs="Times New Roman"/>
        </w:rPr>
        <w:t>is encouraged</w:t>
      </w:r>
      <w:r w:rsidRPr="00A03A97">
        <w:rPr>
          <w:rFonts w:ascii="Times New Roman" w:eastAsia="Times New Roman" w:hAnsi="Times New Roman" w:cs="Times New Roman"/>
        </w:rPr>
        <w:t xml:space="preserve">. </w:t>
      </w:r>
      <w:r w:rsidR="00A40352" w:rsidRPr="00A03A97">
        <w:rPr>
          <w:rFonts w:ascii="Times New Roman" w:eastAsia="Times New Roman" w:hAnsi="Times New Roman" w:cs="Times New Roman"/>
        </w:rPr>
        <w:t xml:space="preserve">Upon review of the nominations, the SEARCH SSC will approve final candidate selections through a majority vote. </w:t>
      </w:r>
      <w:r w:rsidR="00DC2967" w:rsidRPr="00A03A97">
        <w:rPr>
          <w:rFonts w:ascii="Times New Roman" w:eastAsia="Times New Roman" w:hAnsi="Times New Roman" w:cs="Times New Roman"/>
        </w:rPr>
        <w:t xml:space="preserve">An informal review of SEARCH SSC nominees </w:t>
      </w:r>
      <w:r w:rsidRPr="00A03A97">
        <w:rPr>
          <w:rFonts w:ascii="Times New Roman" w:eastAsia="Times New Roman" w:hAnsi="Times New Roman" w:cs="Times New Roman"/>
        </w:rPr>
        <w:t xml:space="preserve">with the NSF Program Officer assigned to </w:t>
      </w:r>
      <w:r w:rsidR="00DC2967" w:rsidRPr="00A03A97">
        <w:rPr>
          <w:rFonts w:ascii="Times New Roman" w:eastAsia="Times New Roman" w:hAnsi="Times New Roman" w:cs="Times New Roman"/>
        </w:rPr>
        <w:t xml:space="preserve">manage the SEARCH program grant </w:t>
      </w:r>
      <w:r w:rsidR="00BC6DAA" w:rsidRPr="00A03A97">
        <w:rPr>
          <w:rFonts w:ascii="Times New Roman" w:eastAsia="Times New Roman" w:hAnsi="Times New Roman" w:cs="Times New Roman"/>
        </w:rPr>
        <w:t>is encouraged. However, approval from</w:t>
      </w:r>
      <w:r w:rsidRPr="00A03A97">
        <w:rPr>
          <w:rFonts w:ascii="Times New Roman" w:eastAsia="Times New Roman" w:hAnsi="Times New Roman" w:cs="Times New Roman"/>
        </w:rPr>
        <w:t xml:space="preserve"> NSF is not a requirement</w:t>
      </w:r>
      <w:r w:rsidR="00BC6DAA" w:rsidRPr="00A03A97">
        <w:rPr>
          <w:rFonts w:ascii="Times New Roman" w:eastAsia="Times New Roman" w:hAnsi="Times New Roman" w:cs="Times New Roman"/>
        </w:rPr>
        <w:t xml:space="preserve"> of the nominee selection process. </w:t>
      </w:r>
    </w:p>
    <w:p w14:paraId="5AB9E399" w14:textId="77777777" w:rsidR="00630DF6" w:rsidRPr="00A03A97" w:rsidRDefault="00630DF6" w:rsidP="00195693">
      <w:pPr>
        <w:ind w:left="1080"/>
        <w:rPr>
          <w:rFonts w:ascii="Times New Roman" w:eastAsia="Times New Roman" w:hAnsi="Times New Roman" w:cs="Times New Roman"/>
        </w:rPr>
      </w:pPr>
    </w:p>
    <w:p w14:paraId="285D4803" w14:textId="787BA525" w:rsidR="00630DF6" w:rsidRPr="00195693" w:rsidRDefault="00195693" w:rsidP="00195693">
      <w:pPr>
        <w:ind w:left="720"/>
        <w:rPr>
          <w:rFonts w:ascii="Minion Pro" w:eastAsia="Times New Roman" w:hAnsi="Minion Pro" w:cs="Times New Roman"/>
          <w:b/>
        </w:rPr>
      </w:pPr>
      <w:r>
        <w:rPr>
          <w:rFonts w:ascii="Minion Pro" w:eastAsia="Times New Roman" w:hAnsi="Minion Pro" w:cs="Times New Roman"/>
          <w:b/>
        </w:rPr>
        <w:t xml:space="preserve">c. </w:t>
      </w:r>
      <w:r w:rsidR="00EA64E5" w:rsidRPr="00195693">
        <w:rPr>
          <w:rFonts w:ascii="Minion Pro" w:eastAsia="Times New Roman" w:hAnsi="Minion Pro" w:cs="Times New Roman"/>
          <w:b/>
        </w:rPr>
        <w:t xml:space="preserve">Committee </w:t>
      </w:r>
      <w:r w:rsidR="00A03A97" w:rsidRPr="00195693">
        <w:rPr>
          <w:rFonts w:ascii="Minion Pro" w:eastAsia="Times New Roman" w:hAnsi="Minion Pro" w:cs="Times New Roman"/>
          <w:b/>
        </w:rPr>
        <w:t>S</w:t>
      </w:r>
      <w:r w:rsidR="00B32575" w:rsidRPr="00195693">
        <w:rPr>
          <w:rFonts w:ascii="Minion Pro" w:eastAsia="Times New Roman" w:hAnsi="Minion Pro" w:cs="Times New Roman"/>
          <w:b/>
        </w:rPr>
        <w:t xml:space="preserve">ize and </w:t>
      </w:r>
      <w:r w:rsidR="005B2FE4" w:rsidRPr="00195693">
        <w:rPr>
          <w:rFonts w:ascii="Minion Pro" w:eastAsia="Times New Roman" w:hAnsi="Minion Pro" w:cs="Times New Roman"/>
          <w:b/>
        </w:rPr>
        <w:t>Offices</w:t>
      </w:r>
      <w:r w:rsidR="00630DF6" w:rsidRPr="00195693">
        <w:rPr>
          <w:rFonts w:ascii="Minion Pro" w:eastAsia="Times New Roman" w:hAnsi="Minion Pro" w:cs="Times New Roman"/>
          <w:b/>
        </w:rPr>
        <w:t xml:space="preserve"> </w:t>
      </w:r>
    </w:p>
    <w:p w14:paraId="1DA0765B" w14:textId="2F4A8711" w:rsidR="00B32575" w:rsidRPr="00A03A97" w:rsidRDefault="00B32575" w:rsidP="00195693">
      <w:pPr>
        <w:ind w:left="720"/>
        <w:rPr>
          <w:rFonts w:ascii="Times New Roman" w:eastAsia="Times New Roman" w:hAnsi="Times New Roman" w:cs="Times New Roman"/>
        </w:rPr>
      </w:pPr>
      <w:r w:rsidRPr="00A03A97">
        <w:rPr>
          <w:rFonts w:ascii="Times New Roman" w:eastAsia="Times New Roman" w:hAnsi="Times New Roman" w:cs="Times New Roman"/>
        </w:rPr>
        <w:t xml:space="preserve">The size of the SEARCH SSC should be 12-14 members. </w:t>
      </w:r>
      <w:r w:rsidR="00EA64E5" w:rsidRPr="00A03A97">
        <w:rPr>
          <w:rFonts w:ascii="Times New Roman" w:eastAsia="Times New Roman" w:hAnsi="Times New Roman" w:cs="Times New Roman"/>
        </w:rPr>
        <w:t>At a minimum, the SEARC</w:t>
      </w:r>
      <w:r w:rsidRPr="00A03A97">
        <w:rPr>
          <w:rFonts w:ascii="Times New Roman" w:eastAsia="Times New Roman" w:hAnsi="Times New Roman" w:cs="Times New Roman"/>
        </w:rPr>
        <w:t xml:space="preserve">H SSC shall consist of a Chair, a </w:t>
      </w:r>
      <w:r w:rsidR="00EA64E5" w:rsidRPr="00A03A97">
        <w:rPr>
          <w:rFonts w:ascii="Times New Roman" w:eastAsia="Times New Roman" w:hAnsi="Times New Roman" w:cs="Times New Roman"/>
        </w:rPr>
        <w:t>Vice-Cha</w:t>
      </w:r>
      <w:r w:rsidRPr="00A03A97">
        <w:rPr>
          <w:rFonts w:ascii="Times New Roman" w:eastAsia="Times New Roman" w:hAnsi="Times New Roman" w:cs="Times New Roman"/>
        </w:rPr>
        <w:t>ir and 10-12 ordinary members. A Past-Chair role is also</w:t>
      </w:r>
      <w:r w:rsidR="00274B0D" w:rsidRPr="00A03A97">
        <w:rPr>
          <w:rFonts w:ascii="Times New Roman" w:eastAsia="Times New Roman" w:hAnsi="Times New Roman" w:cs="Times New Roman"/>
        </w:rPr>
        <w:t xml:space="preserve"> permitted</w:t>
      </w:r>
      <w:r w:rsidRPr="00A03A97">
        <w:rPr>
          <w:rFonts w:ascii="Times New Roman" w:eastAsia="Times New Roman" w:hAnsi="Times New Roman" w:cs="Times New Roman"/>
        </w:rPr>
        <w:t xml:space="preserve"> i</w:t>
      </w:r>
      <w:r w:rsidR="00D40853" w:rsidRPr="00A03A97">
        <w:rPr>
          <w:rFonts w:ascii="Times New Roman" w:eastAsia="Times New Roman" w:hAnsi="Times New Roman" w:cs="Times New Roman"/>
        </w:rPr>
        <w:t>f designated by the SEARCH SSC.</w:t>
      </w:r>
      <w:r w:rsidR="002F63B5" w:rsidRPr="00A03A97">
        <w:rPr>
          <w:rFonts w:ascii="Times New Roman" w:eastAsia="Times New Roman" w:hAnsi="Times New Roman" w:cs="Times New Roman"/>
        </w:rPr>
        <w:t xml:space="preserve"> No officer of the SSC shall hold more than one office at a time.</w:t>
      </w:r>
      <w:r w:rsidR="007F7A39">
        <w:rPr>
          <w:rFonts w:ascii="Times New Roman" w:eastAsia="Times New Roman" w:hAnsi="Times New Roman" w:cs="Times New Roman"/>
        </w:rPr>
        <w:t xml:space="preserve"> Th</w:t>
      </w:r>
      <w:r w:rsidR="00D40853" w:rsidRPr="00A03A97">
        <w:rPr>
          <w:rFonts w:ascii="Times New Roman" w:eastAsia="Times New Roman" w:hAnsi="Times New Roman" w:cs="Times New Roman"/>
        </w:rPr>
        <w:t xml:space="preserve">e </w:t>
      </w:r>
      <w:r w:rsidR="00F3555F" w:rsidRPr="00A03A97">
        <w:rPr>
          <w:rFonts w:ascii="Times New Roman" w:eastAsia="Times New Roman" w:hAnsi="Times New Roman" w:cs="Times New Roman"/>
        </w:rPr>
        <w:t xml:space="preserve">SEARCH SSC may </w:t>
      </w:r>
      <w:r w:rsidR="00D40853" w:rsidRPr="00A03A97">
        <w:rPr>
          <w:rFonts w:ascii="Times New Roman" w:eastAsia="Times New Roman" w:hAnsi="Times New Roman" w:cs="Times New Roman"/>
        </w:rPr>
        <w:t>add new roles, offices</w:t>
      </w:r>
      <w:r w:rsidR="00704C16">
        <w:rPr>
          <w:rFonts w:ascii="Times New Roman" w:eastAsia="Times New Roman" w:hAnsi="Times New Roman" w:cs="Times New Roman"/>
        </w:rPr>
        <w:t>,</w:t>
      </w:r>
      <w:r w:rsidR="00D40853" w:rsidRPr="00A03A97">
        <w:rPr>
          <w:rFonts w:ascii="Times New Roman" w:eastAsia="Times New Roman" w:hAnsi="Times New Roman" w:cs="Times New Roman"/>
        </w:rPr>
        <w:t xml:space="preserve"> or sub-committees to their composition with a majority vote. </w:t>
      </w:r>
    </w:p>
    <w:p w14:paraId="2FE93DAD" w14:textId="77777777" w:rsidR="005D17F7" w:rsidRPr="00A03A97" w:rsidRDefault="005D17F7" w:rsidP="00195693">
      <w:pPr>
        <w:rPr>
          <w:rFonts w:ascii="Times New Roman" w:eastAsia="Times New Roman" w:hAnsi="Times New Roman" w:cs="Times New Roman"/>
        </w:rPr>
      </w:pPr>
    </w:p>
    <w:p w14:paraId="21EFEDAA" w14:textId="77777777" w:rsidR="00274B0D" w:rsidRPr="00A03A97" w:rsidRDefault="009D0752" w:rsidP="00195693">
      <w:pPr>
        <w:pStyle w:val="ListParagraph"/>
        <w:numPr>
          <w:ilvl w:val="0"/>
          <w:numId w:val="6"/>
        </w:numPr>
        <w:ind w:left="1080"/>
        <w:rPr>
          <w:rFonts w:ascii="Times New Roman" w:eastAsia="Times New Roman" w:hAnsi="Times New Roman" w:cs="Times New Roman"/>
          <w:i/>
        </w:rPr>
      </w:pPr>
      <w:r w:rsidRPr="00A03A97">
        <w:rPr>
          <w:rFonts w:ascii="Times New Roman" w:eastAsia="Times New Roman" w:hAnsi="Times New Roman" w:cs="Times New Roman"/>
          <w:i/>
        </w:rPr>
        <w:t>SEARCH SSC Chair</w:t>
      </w:r>
    </w:p>
    <w:p w14:paraId="0C7D681B" w14:textId="098654A4" w:rsidR="002F63B5" w:rsidRPr="00195693" w:rsidRDefault="00771BD7" w:rsidP="00195693">
      <w:pPr>
        <w:ind w:left="1080"/>
        <w:rPr>
          <w:rFonts w:ascii="Times New Roman" w:eastAsia="Times New Roman" w:hAnsi="Times New Roman" w:cs="Times New Roman"/>
        </w:rPr>
      </w:pPr>
      <w:r w:rsidRPr="00195693">
        <w:rPr>
          <w:rFonts w:ascii="Times New Roman" w:eastAsia="Times New Roman" w:hAnsi="Times New Roman" w:cs="Times New Roman"/>
        </w:rPr>
        <w:t xml:space="preserve">This </w:t>
      </w:r>
      <w:r w:rsidR="00274B0D" w:rsidRPr="00195693">
        <w:rPr>
          <w:rFonts w:ascii="Times New Roman" w:eastAsia="Times New Roman" w:hAnsi="Times New Roman" w:cs="Times New Roman"/>
        </w:rPr>
        <w:t xml:space="preserve">committee </w:t>
      </w:r>
      <w:r w:rsidR="00AB4606" w:rsidRPr="00195693">
        <w:rPr>
          <w:rFonts w:ascii="Times New Roman" w:eastAsia="Times New Roman" w:hAnsi="Times New Roman" w:cs="Times New Roman"/>
        </w:rPr>
        <w:t>Chair</w:t>
      </w:r>
      <w:r w:rsidR="00274B0D" w:rsidRPr="00195693">
        <w:rPr>
          <w:rFonts w:ascii="Times New Roman" w:eastAsia="Times New Roman" w:hAnsi="Times New Roman" w:cs="Times New Roman"/>
        </w:rPr>
        <w:t xml:space="preserve"> is responsible for the overall leadership of the </w:t>
      </w:r>
      <w:r w:rsidR="005D17F7" w:rsidRPr="00195693">
        <w:rPr>
          <w:rFonts w:ascii="Times New Roman" w:eastAsia="Times New Roman" w:hAnsi="Times New Roman" w:cs="Times New Roman"/>
        </w:rPr>
        <w:t xml:space="preserve">SEARCH SSC. </w:t>
      </w:r>
      <w:r w:rsidR="009D0752" w:rsidRPr="00195693">
        <w:rPr>
          <w:rFonts w:ascii="Times New Roman" w:eastAsia="Times New Roman" w:hAnsi="Times New Roman" w:cs="Times New Roman"/>
        </w:rPr>
        <w:t xml:space="preserve"> </w:t>
      </w:r>
      <w:r w:rsidR="005D17F7" w:rsidRPr="00195693">
        <w:rPr>
          <w:rFonts w:ascii="Times New Roman" w:eastAsia="Times New Roman" w:hAnsi="Times New Roman" w:cs="Times New Roman"/>
        </w:rPr>
        <w:t>In addition, the SSC Chair will be respo</w:t>
      </w:r>
      <w:r w:rsidRPr="00195693">
        <w:rPr>
          <w:rFonts w:ascii="Times New Roman" w:eastAsia="Times New Roman" w:hAnsi="Times New Roman" w:cs="Times New Roman"/>
        </w:rPr>
        <w:t xml:space="preserve">nsible for convening </w:t>
      </w:r>
      <w:r w:rsidR="00394BD2" w:rsidRPr="00195693">
        <w:rPr>
          <w:rFonts w:ascii="Times New Roman" w:eastAsia="Times New Roman" w:hAnsi="Times New Roman" w:cs="Times New Roman"/>
        </w:rPr>
        <w:t xml:space="preserve">SEARCH SSC </w:t>
      </w:r>
      <w:r w:rsidRPr="00195693">
        <w:rPr>
          <w:rFonts w:ascii="Times New Roman" w:eastAsia="Times New Roman" w:hAnsi="Times New Roman" w:cs="Times New Roman"/>
        </w:rPr>
        <w:t xml:space="preserve">meetings, setting meeting </w:t>
      </w:r>
      <w:r w:rsidR="005D17F7" w:rsidRPr="00195693">
        <w:rPr>
          <w:rFonts w:ascii="Times New Roman" w:eastAsia="Times New Roman" w:hAnsi="Times New Roman" w:cs="Times New Roman"/>
        </w:rPr>
        <w:t>agenda</w:t>
      </w:r>
      <w:r w:rsidRPr="00195693">
        <w:rPr>
          <w:rFonts w:ascii="Times New Roman" w:eastAsia="Times New Roman" w:hAnsi="Times New Roman" w:cs="Times New Roman"/>
        </w:rPr>
        <w:t>s</w:t>
      </w:r>
      <w:r w:rsidR="005D17F7" w:rsidRPr="00195693">
        <w:rPr>
          <w:rFonts w:ascii="Times New Roman" w:eastAsia="Times New Roman" w:hAnsi="Times New Roman" w:cs="Times New Roman"/>
        </w:rPr>
        <w:t xml:space="preserve"> and conducting meetings</w:t>
      </w:r>
      <w:r w:rsidRPr="00195693">
        <w:rPr>
          <w:rFonts w:ascii="Times New Roman" w:eastAsia="Times New Roman" w:hAnsi="Times New Roman" w:cs="Times New Roman"/>
        </w:rPr>
        <w:t xml:space="preserve"> in an orderly fashion</w:t>
      </w:r>
      <w:r w:rsidR="005D17F7" w:rsidRPr="00195693">
        <w:rPr>
          <w:rFonts w:ascii="Times New Roman" w:eastAsia="Times New Roman" w:hAnsi="Times New Roman" w:cs="Times New Roman"/>
        </w:rPr>
        <w:t xml:space="preserve">. </w:t>
      </w:r>
      <w:r w:rsidRPr="00195693">
        <w:rPr>
          <w:rFonts w:ascii="Times New Roman" w:eastAsia="Times New Roman" w:hAnsi="Times New Roman" w:cs="Times New Roman"/>
        </w:rPr>
        <w:t xml:space="preserve"> The SEARCH SSC Chair will </w:t>
      </w:r>
      <w:r w:rsidR="00394BD2" w:rsidRPr="00195693">
        <w:rPr>
          <w:rFonts w:ascii="Times New Roman" w:eastAsia="Times New Roman" w:hAnsi="Times New Roman" w:cs="Times New Roman"/>
        </w:rPr>
        <w:t>serve</w:t>
      </w:r>
      <w:r w:rsidRPr="00195693">
        <w:rPr>
          <w:rFonts w:ascii="Times New Roman" w:eastAsia="Times New Roman" w:hAnsi="Times New Roman" w:cs="Times New Roman"/>
        </w:rPr>
        <w:t xml:space="preserve"> as a public representative of</w:t>
      </w:r>
      <w:r w:rsidR="00AB4606" w:rsidRPr="00195693">
        <w:rPr>
          <w:rFonts w:ascii="Times New Roman" w:eastAsia="Times New Roman" w:hAnsi="Times New Roman" w:cs="Times New Roman"/>
        </w:rPr>
        <w:t>,</w:t>
      </w:r>
      <w:r w:rsidRPr="00195693">
        <w:rPr>
          <w:rFonts w:ascii="Times New Roman" w:eastAsia="Times New Roman" w:hAnsi="Times New Roman" w:cs="Times New Roman"/>
        </w:rPr>
        <w:t xml:space="preserve"> and spokesperson for</w:t>
      </w:r>
      <w:r w:rsidR="00AB4606" w:rsidRPr="00195693">
        <w:rPr>
          <w:rFonts w:ascii="Times New Roman" w:eastAsia="Times New Roman" w:hAnsi="Times New Roman" w:cs="Times New Roman"/>
        </w:rPr>
        <w:t>,</w:t>
      </w:r>
      <w:r w:rsidRPr="00195693">
        <w:rPr>
          <w:rFonts w:ascii="Times New Roman" w:eastAsia="Times New Roman" w:hAnsi="Times New Roman" w:cs="Times New Roman"/>
        </w:rPr>
        <w:t xml:space="preserve"> the SEARCH SSC and SEARCH program at external meetings and events. </w:t>
      </w:r>
      <w:r w:rsidR="004B4464" w:rsidRPr="00195693">
        <w:rPr>
          <w:rFonts w:ascii="Times New Roman" w:eastAsia="Times New Roman" w:hAnsi="Times New Roman" w:cs="Times New Roman"/>
        </w:rPr>
        <w:t xml:space="preserve"> The SSC Chair will also oversee the production of</w:t>
      </w:r>
      <w:r w:rsidR="00AB4606" w:rsidRPr="00195693">
        <w:rPr>
          <w:rFonts w:ascii="Times New Roman" w:eastAsia="Times New Roman" w:hAnsi="Times New Roman" w:cs="Times New Roman"/>
        </w:rPr>
        <w:t xml:space="preserve"> SEARCH’s annual work plans and</w:t>
      </w:r>
      <w:r w:rsidR="00394BD2" w:rsidRPr="00195693">
        <w:rPr>
          <w:rFonts w:ascii="Times New Roman" w:eastAsia="Times New Roman" w:hAnsi="Times New Roman" w:cs="Times New Roman"/>
        </w:rPr>
        <w:t xml:space="preserve"> </w:t>
      </w:r>
      <w:r w:rsidR="004B4464" w:rsidRPr="00195693">
        <w:rPr>
          <w:rFonts w:ascii="Times New Roman" w:eastAsia="Times New Roman" w:hAnsi="Times New Roman" w:cs="Times New Roman"/>
        </w:rPr>
        <w:t>annual reports</w:t>
      </w:r>
      <w:r w:rsidR="00AB4606" w:rsidRPr="00195693">
        <w:rPr>
          <w:rFonts w:ascii="Times New Roman" w:eastAsia="Times New Roman" w:hAnsi="Times New Roman" w:cs="Times New Roman"/>
        </w:rPr>
        <w:t>,</w:t>
      </w:r>
      <w:r w:rsidR="00394BD2" w:rsidRPr="00195693">
        <w:rPr>
          <w:rFonts w:ascii="Times New Roman" w:eastAsia="Times New Roman" w:hAnsi="Times New Roman" w:cs="Times New Roman"/>
        </w:rPr>
        <w:t xml:space="preserve"> and serve as a regular point of contact for the SEARCH Executive Director</w:t>
      </w:r>
      <w:r w:rsidR="004B4464" w:rsidRPr="00195693">
        <w:rPr>
          <w:rFonts w:ascii="Times New Roman" w:eastAsia="Times New Roman" w:hAnsi="Times New Roman" w:cs="Times New Roman"/>
        </w:rPr>
        <w:t xml:space="preserve">. </w:t>
      </w:r>
      <w:r w:rsidR="00AB4606" w:rsidRPr="00195693">
        <w:rPr>
          <w:rFonts w:ascii="Times New Roman" w:eastAsia="Times New Roman" w:hAnsi="Times New Roman" w:cs="Times New Roman"/>
        </w:rPr>
        <w:t>F</w:t>
      </w:r>
      <w:r w:rsidRPr="00195693">
        <w:rPr>
          <w:rFonts w:ascii="Times New Roman" w:eastAsia="Times New Roman" w:hAnsi="Times New Roman" w:cs="Times New Roman"/>
        </w:rPr>
        <w:t>ulfilling these duties would require a higher level of involvement with SEARCH than that of a regular committee memb</w:t>
      </w:r>
      <w:r w:rsidR="00D60A2A" w:rsidRPr="00195693">
        <w:rPr>
          <w:rFonts w:ascii="Times New Roman" w:eastAsia="Times New Roman" w:hAnsi="Times New Roman" w:cs="Times New Roman"/>
        </w:rPr>
        <w:t>er.</w:t>
      </w:r>
    </w:p>
    <w:p w14:paraId="420F8303" w14:textId="77777777" w:rsidR="005D17F7" w:rsidRPr="00A03A97" w:rsidRDefault="005D17F7" w:rsidP="00195693">
      <w:pPr>
        <w:pStyle w:val="ListParagraph"/>
        <w:ind w:left="1440"/>
        <w:rPr>
          <w:rFonts w:ascii="Times New Roman" w:eastAsia="Times New Roman" w:hAnsi="Times New Roman" w:cs="Times New Roman"/>
        </w:rPr>
      </w:pPr>
    </w:p>
    <w:p w14:paraId="6821F490" w14:textId="77777777" w:rsidR="009D0752" w:rsidRPr="00A03A97" w:rsidRDefault="009D0752" w:rsidP="00195693">
      <w:pPr>
        <w:pStyle w:val="ListParagraph"/>
        <w:numPr>
          <w:ilvl w:val="0"/>
          <w:numId w:val="6"/>
        </w:numPr>
        <w:ind w:left="1080"/>
        <w:rPr>
          <w:rFonts w:ascii="Times New Roman" w:eastAsia="Times New Roman" w:hAnsi="Times New Roman" w:cs="Times New Roman"/>
          <w:i/>
        </w:rPr>
      </w:pPr>
      <w:r w:rsidRPr="00A03A97">
        <w:rPr>
          <w:rFonts w:ascii="Times New Roman" w:eastAsia="Times New Roman" w:hAnsi="Times New Roman" w:cs="Times New Roman"/>
          <w:i/>
        </w:rPr>
        <w:t xml:space="preserve">SEARCH SSC Vice-Chair </w:t>
      </w:r>
    </w:p>
    <w:p w14:paraId="79B0166B" w14:textId="2C87659A" w:rsidR="00D97C4C" w:rsidRPr="00195693" w:rsidRDefault="00AB4606" w:rsidP="00195693">
      <w:pPr>
        <w:ind w:left="1080"/>
        <w:rPr>
          <w:rFonts w:ascii="Times New Roman" w:eastAsia="Times New Roman" w:hAnsi="Times New Roman" w:cs="Times New Roman"/>
        </w:rPr>
      </w:pPr>
      <w:r w:rsidRPr="00195693">
        <w:rPr>
          <w:rFonts w:ascii="Times New Roman" w:eastAsia="Times New Roman" w:hAnsi="Times New Roman" w:cs="Times New Roman"/>
        </w:rPr>
        <w:t>The</w:t>
      </w:r>
      <w:r w:rsidR="00D97C4C" w:rsidRPr="00195693">
        <w:rPr>
          <w:rFonts w:ascii="Times New Roman" w:eastAsia="Times New Roman" w:hAnsi="Times New Roman" w:cs="Times New Roman"/>
        </w:rPr>
        <w:t xml:space="preserve"> committee </w:t>
      </w:r>
      <w:r w:rsidRPr="00195693">
        <w:rPr>
          <w:rFonts w:ascii="Times New Roman" w:eastAsia="Times New Roman" w:hAnsi="Times New Roman" w:cs="Times New Roman"/>
        </w:rPr>
        <w:t>Vice-Chair</w:t>
      </w:r>
      <w:r w:rsidR="00D97C4C" w:rsidRPr="00195693">
        <w:rPr>
          <w:rFonts w:ascii="Times New Roman" w:eastAsia="Times New Roman" w:hAnsi="Times New Roman" w:cs="Times New Roman"/>
        </w:rPr>
        <w:t xml:space="preserve"> is subordinate to the SSC Chair and may serve as a temporary chairperson either in the SSC Chair’s absence </w:t>
      </w:r>
      <w:r w:rsidR="00A21AB4" w:rsidRPr="00195693">
        <w:rPr>
          <w:rFonts w:ascii="Times New Roman" w:eastAsia="Times New Roman" w:hAnsi="Times New Roman" w:cs="Times New Roman"/>
        </w:rPr>
        <w:t xml:space="preserve">or during any committee motions or </w:t>
      </w:r>
      <w:r w:rsidR="00D97C4C" w:rsidRPr="00195693">
        <w:rPr>
          <w:rFonts w:ascii="Times New Roman" w:eastAsia="Times New Roman" w:hAnsi="Times New Roman" w:cs="Times New Roman"/>
        </w:rPr>
        <w:t>vote</w:t>
      </w:r>
      <w:r w:rsidR="00A21AB4" w:rsidRPr="00195693">
        <w:rPr>
          <w:rFonts w:ascii="Times New Roman" w:eastAsia="Times New Roman" w:hAnsi="Times New Roman" w:cs="Times New Roman"/>
        </w:rPr>
        <w:t>s that pertain directly to the C</w:t>
      </w:r>
      <w:r w:rsidR="00D97C4C" w:rsidRPr="00195693">
        <w:rPr>
          <w:rFonts w:ascii="Times New Roman" w:eastAsia="Times New Roman" w:hAnsi="Times New Roman" w:cs="Times New Roman"/>
        </w:rPr>
        <w:t xml:space="preserve">hair. </w:t>
      </w:r>
      <w:r w:rsidR="00CB039E" w:rsidRPr="00195693">
        <w:rPr>
          <w:rFonts w:ascii="Times New Roman" w:eastAsia="Times New Roman" w:hAnsi="Times New Roman" w:cs="Times New Roman"/>
        </w:rPr>
        <w:t>In addition to the Chair, t</w:t>
      </w:r>
      <w:r w:rsidR="00D97C4C" w:rsidRPr="00195693">
        <w:rPr>
          <w:rFonts w:ascii="Times New Roman" w:eastAsia="Times New Roman" w:hAnsi="Times New Roman" w:cs="Times New Roman"/>
        </w:rPr>
        <w:t xml:space="preserve">he Vice-Chair </w:t>
      </w:r>
      <w:r w:rsidR="00CB039E" w:rsidRPr="00195693">
        <w:rPr>
          <w:rFonts w:ascii="Times New Roman" w:eastAsia="Times New Roman" w:hAnsi="Times New Roman" w:cs="Times New Roman"/>
        </w:rPr>
        <w:t>will</w:t>
      </w:r>
      <w:r w:rsidR="00D97C4C" w:rsidRPr="00195693">
        <w:rPr>
          <w:rFonts w:ascii="Times New Roman" w:eastAsia="Times New Roman" w:hAnsi="Times New Roman" w:cs="Times New Roman"/>
        </w:rPr>
        <w:t xml:space="preserve"> represent SEARCH at external meetings and teleconferences</w:t>
      </w:r>
      <w:r w:rsidR="00394BD2" w:rsidRPr="00195693">
        <w:rPr>
          <w:rFonts w:ascii="Times New Roman" w:eastAsia="Times New Roman" w:hAnsi="Times New Roman" w:cs="Times New Roman"/>
        </w:rPr>
        <w:t xml:space="preserve"> and would be available to serve as a point of contact for the SEARCH Executive Director. </w:t>
      </w:r>
      <w:r w:rsidR="00D97C4C" w:rsidRPr="00195693">
        <w:rPr>
          <w:rFonts w:ascii="Times New Roman" w:eastAsia="Times New Roman" w:hAnsi="Times New Roman" w:cs="Times New Roman"/>
        </w:rPr>
        <w:t>It is assumed that fulfilling</w:t>
      </w:r>
      <w:r w:rsidR="00274B0D" w:rsidRPr="00195693">
        <w:rPr>
          <w:rFonts w:ascii="Times New Roman" w:eastAsia="Times New Roman" w:hAnsi="Times New Roman" w:cs="Times New Roman"/>
        </w:rPr>
        <w:t xml:space="preserve"> these duties would require a higher level of involvement with SEARCH than that of a regular committee member. </w:t>
      </w:r>
    </w:p>
    <w:p w14:paraId="73590C77" w14:textId="77777777" w:rsidR="005D17F7" w:rsidRDefault="005D17F7" w:rsidP="00195693">
      <w:pPr>
        <w:pStyle w:val="ListParagraph"/>
        <w:ind w:left="1800"/>
        <w:rPr>
          <w:rFonts w:ascii="Times New Roman" w:eastAsia="Times New Roman" w:hAnsi="Times New Roman" w:cs="Times New Roman"/>
        </w:rPr>
      </w:pPr>
    </w:p>
    <w:p w14:paraId="1FC3087C" w14:textId="04561B62" w:rsidR="00195693" w:rsidRPr="00A03A97" w:rsidRDefault="00195693" w:rsidP="00195693">
      <w:pPr>
        <w:pStyle w:val="ListParagraph"/>
        <w:numPr>
          <w:ilvl w:val="0"/>
          <w:numId w:val="6"/>
        </w:numPr>
        <w:ind w:left="1080"/>
        <w:rPr>
          <w:rFonts w:ascii="Times New Roman" w:eastAsia="Times New Roman" w:hAnsi="Times New Roman" w:cs="Times New Roman"/>
          <w:i/>
        </w:rPr>
      </w:pPr>
      <w:r w:rsidRPr="00A03A97">
        <w:rPr>
          <w:rFonts w:ascii="Times New Roman" w:eastAsia="Times New Roman" w:hAnsi="Times New Roman" w:cs="Times New Roman"/>
          <w:i/>
        </w:rPr>
        <w:t xml:space="preserve">SEARCH SSC </w:t>
      </w:r>
      <w:r>
        <w:rPr>
          <w:rFonts w:ascii="Times New Roman" w:eastAsia="Times New Roman" w:hAnsi="Times New Roman" w:cs="Times New Roman"/>
          <w:i/>
        </w:rPr>
        <w:t>Past</w:t>
      </w:r>
      <w:r w:rsidRPr="00A03A97">
        <w:rPr>
          <w:rFonts w:ascii="Times New Roman" w:eastAsia="Times New Roman" w:hAnsi="Times New Roman" w:cs="Times New Roman"/>
          <w:i/>
        </w:rPr>
        <w:t xml:space="preserve">-Chair </w:t>
      </w:r>
    </w:p>
    <w:p w14:paraId="4AF1C9DD" w14:textId="5F6C38B6" w:rsidR="000143E7" w:rsidRPr="00A03A97" w:rsidRDefault="008D643C" w:rsidP="00195693">
      <w:pPr>
        <w:ind w:left="1080"/>
        <w:rPr>
          <w:rFonts w:ascii="Times New Roman" w:eastAsia="Times New Roman" w:hAnsi="Times New Roman" w:cs="Times New Roman"/>
        </w:rPr>
      </w:pPr>
      <w:r w:rsidRPr="00A03A97">
        <w:rPr>
          <w:rFonts w:ascii="Times New Roman" w:eastAsia="Times New Roman" w:hAnsi="Times New Roman" w:cs="Times New Roman"/>
        </w:rPr>
        <w:t>The SEARCH SSC Past-Chair is not a required position</w:t>
      </w:r>
      <w:r w:rsidR="00C417A5" w:rsidRPr="00A03A97">
        <w:rPr>
          <w:rFonts w:ascii="Times New Roman" w:eastAsia="Times New Roman" w:hAnsi="Times New Roman" w:cs="Times New Roman"/>
        </w:rPr>
        <w:t xml:space="preserve"> but is allowable if designated by the SEARCH SSC</w:t>
      </w:r>
      <w:r w:rsidRPr="00A03A97">
        <w:rPr>
          <w:rFonts w:ascii="Times New Roman" w:eastAsia="Times New Roman" w:hAnsi="Times New Roman" w:cs="Times New Roman"/>
        </w:rPr>
        <w:t xml:space="preserve">. </w:t>
      </w:r>
      <w:r w:rsidR="000143E7" w:rsidRPr="00A03A97">
        <w:rPr>
          <w:rFonts w:ascii="Times New Roman" w:eastAsia="Times New Roman" w:hAnsi="Times New Roman" w:cs="Times New Roman"/>
        </w:rPr>
        <w:t>The primary d</w:t>
      </w:r>
      <w:r w:rsidRPr="00A03A97">
        <w:rPr>
          <w:rFonts w:ascii="Times New Roman" w:eastAsia="Times New Roman" w:hAnsi="Times New Roman" w:cs="Times New Roman"/>
        </w:rPr>
        <w:t>uty of this committee officer would be</w:t>
      </w:r>
      <w:r w:rsidR="00C417A5" w:rsidRPr="00A03A97">
        <w:rPr>
          <w:rFonts w:ascii="Times New Roman" w:eastAsia="Times New Roman" w:hAnsi="Times New Roman" w:cs="Times New Roman"/>
        </w:rPr>
        <w:t xml:space="preserve"> to assist </w:t>
      </w:r>
      <w:r w:rsidR="000143E7" w:rsidRPr="00A03A97">
        <w:rPr>
          <w:rFonts w:ascii="Times New Roman" w:eastAsia="Times New Roman" w:hAnsi="Times New Roman" w:cs="Times New Roman"/>
        </w:rPr>
        <w:t xml:space="preserve">in the continuity </w:t>
      </w:r>
      <w:r w:rsidR="00D450F9">
        <w:rPr>
          <w:rFonts w:ascii="Times New Roman" w:eastAsia="Times New Roman" w:hAnsi="Times New Roman" w:cs="Times New Roman"/>
        </w:rPr>
        <w:t>of program activities</w:t>
      </w:r>
      <w:r w:rsidRPr="00A03A97">
        <w:rPr>
          <w:rFonts w:ascii="Times New Roman" w:eastAsia="Times New Roman" w:hAnsi="Times New Roman" w:cs="Times New Roman"/>
        </w:rPr>
        <w:t xml:space="preserve">. </w:t>
      </w:r>
      <w:r w:rsidR="000143E7" w:rsidRPr="00A03A97">
        <w:rPr>
          <w:rFonts w:ascii="Times New Roman" w:eastAsia="Times New Roman" w:hAnsi="Times New Roman" w:cs="Times New Roman"/>
        </w:rPr>
        <w:t>The SSC</w:t>
      </w:r>
      <w:r w:rsidRPr="00A03A97">
        <w:rPr>
          <w:rFonts w:ascii="Times New Roman" w:eastAsia="Times New Roman" w:hAnsi="Times New Roman" w:cs="Times New Roman"/>
        </w:rPr>
        <w:t xml:space="preserve"> Past-Chair would</w:t>
      </w:r>
      <w:r w:rsidR="00D70EE9" w:rsidRPr="00A03A97">
        <w:rPr>
          <w:rFonts w:ascii="Times New Roman" w:eastAsia="Times New Roman" w:hAnsi="Times New Roman" w:cs="Times New Roman"/>
        </w:rPr>
        <w:t xml:space="preserve"> advise </w:t>
      </w:r>
      <w:r w:rsidR="00D450F9">
        <w:rPr>
          <w:rFonts w:ascii="Times New Roman" w:eastAsia="Times New Roman" w:hAnsi="Times New Roman" w:cs="Times New Roman"/>
        </w:rPr>
        <w:t>and assist the SSC Chair</w:t>
      </w:r>
      <w:r w:rsidR="006849F0">
        <w:rPr>
          <w:rFonts w:ascii="Times New Roman" w:eastAsia="Times New Roman" w:hAnsi="Times New Roman" w:cs="Times New Roman"/>
        </w:rPr>
        <w:t xml:space="preserve"> and/or Vice-Chair</w:t>
      </w:r>
      <w:r w:rsidR="00D450F9">
        <w:rPr>
          <w:rFonts w:ascii="Times New Roman" w:eastAsia="Times New Roman" w:hAnsi="Times New Roman" w:cs="Times New Roman"/>
        </w:rPr>
        <w:t xml:space="preserve">, </w:t>
      </w:r>
      <w:r w:rsidR="002F63B5" w:rsidRPr="00A03A97">
        <w:rPr>
          <w:rFonts w:ascii="Times New Roman" w:eastAsia="Times New Roman" w:hAnsi="Times New Roman" w:cs="Times New Roman"/>
        </w:rPr>
        <w:t xml:space="preserve">as </w:t>
      </w:r>
      <w:r w:rsidR="00D450F9">
        <w:rPr>
          <w:rFonts w:ascii="Times New Roman" w:eastAsia="Times New Roman" w:hAnsi="Times New Roman" w:cs="Times New Roman"/>
        </w:rPr>
        <w:t>requested</w:t>
      </w:r>
      <w:r w:rsidR="006849F0">
        <w:rPr>
          <w:rFonts w:ascii="Times New Roman" w:eastAsia="Times New Roman" w:hAnsi="Times New Roman" w:cs="Times New Roman"/>
        </w:rPr>
        <w:t xml:space="preserve"> by the Chair.</w:t>
      </w:r>
    </w:p>
    <w:p w14:paraId="38DA0F55" w14:textId="4627AC5B" w:rsidR="00EA64E5" w:rsidRDefault="00EA64E5" w:rsidP="00195693">
      <w:pPr>
        <w:ind w:left="1080"/>
        <w:rPr>
          <w:rFonts w:ascii="Times New Roman" w:eastAsia="Times New Roman" w:hAnsi="Times New Roman" w:cs="Times New Roman"/>
          <w:b/>
        </w:rPr>
      </w:pPr>
    </w:p>
    <w:p w14:paraId="0D1738C9" w14:textId="77777777" w:rsidR="00195693" w:rsidRPr="00A03A97" w:rsidRDefault="00195693" w:rsidP="00195693">
      <w:pPr>
        <w:ind w:left="1080"/>
        <w:rPr>
          <w:rFonts w:ascii="Times New Roman" w:eastAsia="Times New Roman" w:hAnsi="Times New Roman" w:cs="Times New Roman"/>
          <w:b/>
        </w:rPr>
      </w:pPr>
    </w:p>
    <w:p w14:paraId="208B06DF" w14:textId="5EF58C60" w:rsidR="00EA64E5" w:rsidRPr="00195693" w:rsidRDefault="00195693" w:rsidP="00195693">
      <w:pPr>
        <w:rPr>
          <w:rFonts w:ascii="Minion Pro" w:eastAsia="Times New Roman" w:hAnsi="Minion Pro" w:cs="Times New Roman"/>
          <w:b/>
        </w:rPr>
      </w:pPr>
      <w:r>
        <w:rPr>
          <w:rFonts w:ascii="Minion Pro" w:eastAsia="Times New Roman" w:hAnsi="Minion Pro" w:cs="Times New Roman"/>
          <w:b/>
        </w:rPr>
        <w:t xml:space="preserve">d. </w:t>
      </w:r>
      <w:r w:rsidR="00D70EE9" w:rsidRPr="00195693">
        <w:rPr>
          <w:rFonts w:ascii="Minion Pro" w:eastAsia="Times New Roman" w:hAnsi="Minion Pro" w:cs="Times New Roman"/>
          <w:b/>
        </w:rPr>
        <w:t xml:space="preserve">Term </w:t>
      </w:r>
      <w:r w:rsidRPr="00195693">
        <w:rPr>
          <w:rFonts w:ascii="Minion Pro" w:eastAsia="Times New Roman" w:hAnsi="Minion Pro" w:cs="Times New Roman"/>
          <w:b/>
        </w:rPr>
        <w:t>Length</w:t>
      </w:r>
    </w:p>
    <w:p w14:paraId="10936E6F" w14:textId="07021FEE" w:rsidR="00630DF6" w:rsidRPr="00A03A97" w:rsidRDefault="00B32575" w:rsidP="00195693">
      <w:pPr>
        <w:rPr>
          <w:rFonts w:ascii="Times New Roman" w:eastAsia="Times New Roman" w:hAnsi="Times New Roman" w:cs="Times New Roman"/>
        </w:rPr>
      </w:pPr>
      <w:r w:rsidRPr="00A03A97">
        <w:rPr>
          <w:rFonts w:ascii="Times New Roman" w:eastAsia="Times New Roman" w:hAnsi="Times New Roman" w:cs="Times New Roman"/>
        </w:rPr>
        <w:t xml:space="preserve">SEARCH SSC Members serve three-year terms, with a maximum of two consecutive terms. </w:t>
      </w:r>
      <w:r w:rsidR="00D70EE9" w:rsidRPr="00A03A97">
        <w:rPr>
          <w:rFonts w:ascii="Times New Roman" w:eastAsia="Times New Roman" w:hAnsi="Times New Roman" w:cs="Times New Roman"/>
        </w:rPr>
        <w:t xml:space="preserve">The SSC Chair </w:t>
      </w:r>
      <w:r w:rsidR="00503D1A">
        <w:rPr>
          <w:rFonts w:ascii="Times New Roman" w:eastAsia="Times New Roman" w:hAnsi="Times New Roman" w:cs="Times New Roman"/>
        </w:rPr>
        <w:t>and vice-chair pos</w:t>
      </w:r>
      <w:r w:rsidR="006849F0">
        <w:rPr>
          <w:rFonts w:ascii="Times New Roman" w:eastAsia="Times New Roman" w:hAnsi="Times New Roman" w:cs="Times New Roman"/>
        </w:rPr>
        <w:t>itions are limited to one term, except with a majority vote of the SSC.</w:t>
      </w:r>
    </w:p>
    <w:p w14:paraId="03004E80" w14:textId="77777777" w:rsidR="00D40853" w:rsidRPr="00A03A97" w:rsidRDefault="00D40853" w:rsidP="00B32575">
      <w:pPr>
        <w:ind w:left="360"/>
        <w:rPr>
          <w:rFonts w:ascii="Times New Roman" w:eastAsia="Times New Roman" w:hAnsi="Times New Roman" w:cs="Times New Roman"/>
        </w:rPr>
      </w:pPr>
    </w:p>
    <w:p w14:paraId="3DD0447D" w14:textId="362AC882" w:rsidR="00D40853" w:rsidRPr="00195693" w:rsidRDefault="00195693" w:rsidP="00195693">
      <w:pPr>
        <w:rPr>
          <w:rFonts w:ascii="Minion Pro" w:eastAsia="Times New Roman" w:hAnsi="Minion Pro" w:cs="Times New Roman"/>
          <w:b/>
        </w:rPr>
      </w:pPr>
      <w:r>
        <w:rPr>
          <w:rFonts w:ascii="Minion Pro" w:eastAsia="Times New Roman" w:hAnsi="Minion Pro" w:cs="Times New Roman"/>
          <w:b/>
        </w:rPr>
        <w:t xml:space="preserve">e. </w:t>
      </w:r>
      <w:r w:rsidR="00D40853" w:rsidRPr="00195693">
        <w:rPr>
          <w:rFonts w:ascii="Minion Pro" w:eastAsia="Times New Roman" w:hAnsi="Minion Pro" w:cs="Times New Roman"/>
          <w:b/>
        </w:rPr>
        <w:t xml:space="preserve">Ex-officio </w:t>
      </w:r>
      <w:r w:rsidR="00D450F9" w:rsidRPr="00195693">
        <w:rPr>
          <w:rFonts w:ascii="Minion Pro" w:eastAsia="Times New Roman" w:hAnsi="Minion Pro" w:cs="Times New Roman"/>
          <w:b/>
        </w:rPr>
        <w:t>M</w:t>
      </w:r>
      <w:r w:rsidR="0077394E" w:rsidRPr="00195693">
        <w:rPr>
          <w:rFonts w:ascii="Minion Pro" w:eastAsia="Times New Roman" w:hAnsi="Minion Pro" w:cs="Times New Roman"/>
          <w:b/>
        </w:rPr>
        <w:t xml:space="preserve">ember </w:t>
      </w:r>
      <w:r w:rsidR="00D450F9" w:rsidRPr="00195693">
        <w:rPr>
          <w:rFonts w:ascii="Minion Pro" w:eastAsia="Times New Roman" w:hAnsi="Minion Pro" w:cs="Times New Roman"/>
          <w:b/>
        </w:rPr>
        <w:t>and Non-member Committee P</w:t>
      </w:r>
      <w:r w:rsidR="002D4725" w:rsidRPr="00195693">
        <w:rPr>
          <w:rFonts w:ascii="Minion Pro" w:eastAsia="Times New Roman" w:hAnsi="Minion Pro" w:cs="Times New Roman"/>
          <w:b/>
        </w:rPr>
        <w:t>articipation</w:t>
      </w:r>
    </w:p>
    <w:p w14:paraId="2D193CE8" w14:textId="5B631144" w:rsidR="00D40853" w:rsidRPr="00A03A97" w:rsidRDefault="002D4725" w:rsidP="00195693">
      <w:pPr>
        <w:rPr>
          <w:rFonts w:ascii="Times New Roman" w:eastAsia="Times New Roman" w:hAnsi="Times New Roman" w:cs="Times New Roman"/>
        </w:rPr>
      </w:pPr>
      <w:r w:rsidRPr="00A03A97">
        <w:rPr>
          <w:rFonts w:ascii="Times New Roman" w:eastAsia="Times New Roman" w:hAnsi="Times New Roman" w:cs="Times New Roman"/>
        </w:rPr>
        <w:t xml:space="preserve">At present, there are no ex-officio members of the SEARCH SSC. The committee may, however, elect to add ex-officio members in the future if it is believed to be necessary to meet program needs. </w:t>
      </w:r>
      <w:r w:rsidR="0077394E" w:rsidRPr="00A03A97">
        <w:rPr>
          <w:rFonts w:ascii="Times New Roman" w:eastAsia="Times New Roman" w:hAnsi="Times New Roman" w:cs="Times New Roman"/>
        </w:rPr>
        <w:t>I</w:t>
      </w:r>
      <w:r w:rsidRPr="00A03A97">
        <w:rPr>
          <w:rFonts w:ascii="Times New Roman" w:eastAsia="Times New Roman" w:hAnsi="Times New Roman" w:cs="Times New Roman"/>
        </w:rPr>
        <w:t xml:space="preserve">ndividuals who are not a part of the SSC </w:t>
      </w:r>
      <w:r w:rsidR="0077394E" w:rsidRPr="00A03A97">
        <w:rPr>
          <w:rFonts w:ascii="Times New Roman" w:eastAsia="Times New Roman" w:hAnsi="Times New Roman" w:cs="Times New Roman"/>
        </w:rPr>
        <w:t xml:space="preserve">(such as Action Team leaders and staff) </w:t>
      </w:r>
      <w:r w:rsidR="008D643C" w:rsidRPr="00A03A97">
        <w:rPr>
          <w:rFonts w:ascii="Times New Roman" w:eastAsia="Times New Roman" w:hAnsi="Times New Roman" w:cs="Times New Roman"/>
        </w:rPr>
        <w:t>may also be invited to</w:t>
      </w:r>
      <w:r w:rsidR="0077394E" w:rsidRPr="00A03A97">
        <w:rPr>
          <w:rFonts w:ascii="Times New Roman" w:eastAsia="Times New Roman" w:hAnsi="Times New Roman" w:cs="Times New Roman"/>
        </w:rPr>
        <w:t xml:space="preserve"> </w:t>
      </w:r>
      <w:r w:rsidRPr="00A03A97">
        <w:rPr>
          <w:rFonts w:ascii="Times New Roman" w:eastAsia="Times New Roman" w:hAnsi="Times New Roman" w:cs="Times New Roman"/>
        </w:rPr>
        <w:t xml:space="preserve">participate in </w:t>
      </w:r>
      <w:r w:rsidR="0077394E" w:rsidRPr="00A03A97">
        <w:rPr>
          <w:rFonts w:ascii="Times New Roman" w:eastAsia="Times New Roman" w:hAnsi="Times New Roman" w:cs="Times New Roman"/>
        </w:rPr>
        <w:t>SSC meetings and calls</w:t>
      </w:r>
      <w:r w:rsidR="008D643C" w:rsidRPr="00A03A97">
        <w:rPr>
          <w:rFonts w:ascii="Times New Roman" w:eastAsia="Times New Roman" w:hAnsi="Times New Roman" w:cs="Times New Roman"/>
        </w:rPr>
        <w:t xml:space="preserve"> if appropriate</w:t>
      </w:r>
      <w:r w:rsidR="0077394E" w:rsidRPr="00A03A97">
        <w:rPr>
          <w:rFonts w:ascii="Times New Roman" w:eastAsia="Times New Roman" w:hAnsi="Times New Roman" w:cs="Times New Roman"/>
        </w:rPr>
        <w:t xml:space="preserve">. </w:t>
      </w:r>
      <w:r w:rsidR="008D643C" w:rsidRPr="00A03A97">
        <w:rPr>
          <w:rFonts w:ascii="Times New Roman" w:eastAsia="Times New Roman" w:hAnsi="Times New Roman" w:cs="Times New Roman"/>
        </w:rPr>
        <w:t>However, e</w:t>
      </w:r>
      <w:r w:rsidR="0077394E" w:rsidRPr="00A03A97">
        <w:rPr>
          <w:rFonts w:ascii="Times New Roman" w:eastAsia="Times New Roman" w:hAnsi="Times New Roman" w:cs="Times New Roman"/>
        </w:rPr>
        <w:t xml:space="preserve">xecutive sessions of SEARCH SSC </w:t>
      </w:r>
      <w:r w:rsidR="006849F0">
        <w:rPr>
          <w:rFonts w:ascii="Times New Roman" w:eastAsia="Times New Roman" w:hAnsi="Times New Roman" w:cs="Times New Roman"/>
        </w:rPr>
        <w:t xml:space="preserve">meetings </w:t>
      </w:r>
      <w:r w:rsidR="0077394E" w:rsidRPr="00A03A97">
        <w:rPr>
          <w:rFonts w:ascii="Times New Roman" w:eastAsia="Times New Roman" w:hAnsi="Times New Roman" w:cs="Times New Roman"/>
        </w:rPr>
        <w:t xml:space="preserve">may exclude non-member participation. </w:t>
      </w:r>
    </w:p>
    <w:p w14:paraId="66E12C08" w14:textId="77777777" w:rsidR="002D4725" w:rsidRDefault="002D4725" w:rsidP="00B32575">
      <w:pPr>
        <w:ind w:left="360"/>
        <w:rPr>
          <w:rFonts w:ascii="Times New Roman" w:eastAsia="Times New Roman" w:hAnsi="Times New Roman" w:cs="Times New Roman"/>
        </w:rPr>
      </w:pPr>
    </w:p>
    <w:p w14:paraId="5D9523A9" w14:textId="61B11ED9" w:rsidR="00921136" w:rsidRPr="005B2FE4" w:rsidRDefault="00195693" w:rsidP="00921136">
      <w:pPr>
        <w:rPr>
          <w:rFonts w:ascii="Minion Pro" w:eastAsia="Times New Roman" w:hAnsi="Minion Pro" w:cs="Times New Roman"/>
          <w:b/>
        </w:rPr>
      </w:pPr>
      <w:r>
        <w:rPr>
          <w:rFonts w:ascii="Minion Pro" w:eastAsia="Times New Roman" w:hAnsi="Minion Pro" w:cs="Times New Roman"/>
          <w:b/>
        </w:rPr>
        <w:t xml:space="preserve">4. </w:t>
      </w:r>
      <w:r w:rsidR="00921136" w:rsidRPr="005B2FE4">
        <w:rPr>
          <w:rFonts w:ascii="Minion Pro" w:eastAsia="Times New Roman" w:hAnsi="Minion Pro" w:cs="Times New Roman"/>
          <w:b/>
        </w:rPr>
        <w:t>Formation of SSC Sub-committees and Working Groups</w:t>
      </w:r>
    </w:p>
    <w:p w14:paraId="3D85E06A" w14:textId="13E5F769" w:rsidR="00921136" w:rsidRPr="00A03A97" w:rsidRDefault="00921136" w:rsidP="00195693">
      <w:pPr>
        <w:rPr>
          <w:rFonts w:ascii="Times New Roman" w:eastAsia="Times New Roman" w:hAnsi="Times New Roman" w:cs="Times New Roman"/>
          <w:b/>
        </w:rPr>
      </w:pPr>
      <w:r w:rsidRPr="00A03A97">
        <w:rPr>
          <w:rFonts w:ascii="Times New Roman" w:eastAsia="Times New Roman" w:hAnsi="Times New Roman" w:cs="Times New Roman"/>
        </w:rPr>
        <w:t xml:space="preserve">The SEARCH SSC may both convene and dissolve standing sub-committees </w:t>
      </w:r>
      <w:r w:rsidR="007C0B6E">
        <w:rPr>
          <w:rFonts w:ascii="Times New Roman" w:eastAsia="Times New Roman" w:hAnsi="Times New Roman" w:cs="Times New Roman"/>
        </w:rPr>
        <w:t xml:space="preserve">and </w:t>
      </w:r>
      <w:r w:rsidR="008760CC" w:rsidRPr="008760CC">
        <w:rPr>
          <w:rFonts w:ascii="Times New Roman" w:eastAsia="Times New Roman" w:hAnsi="Times New Roman" w:cs="Times New Roman"/>
          <w:i/>
        </w:rPr>
        <w:t>ad hoc</w:t>
      </w:r>
      <w:r w:rsidR="008760CC">
        <w:rPr>
          <w:rFonts w:ascii="Times New Roman" w:eastAsia="Times New Roman" w:hAnsi="Times New Roman" w:cs="Times New Roman"/>
        </w:rPr>
        <w:t xml:space="preserve"> </w:t>
      </w:r>
      <w:r w:rsidRPr="00A03A97">
        <w:rPr>
          <w:rFonts w:ascii="Times New Roman" w:eastAsia="Times New Roman" w:hAnsi="Times New Roman" w:cs="Times New Roman"/>
        </w:rPr>
        <w:t>working grou</w:t>
      </w:r>
      <w:r w:rsidR="00195693">
        <w:rPr>
          <w:rFonts w:ascii="Times New Roman" w:eastAsia="Times New Roman" w:hAnsi="Times New Roman" w:cs="Times New Roman"/>
        </w:rPr>
        <w:t xml:space="preserve">ps to focus on specific tasks. </w:t>
      </w:r>
      <w:r w:rsidRPr="00A03A97">
        <w:rPr>
          <w:rFonts w:ascii="Times New Roman" w:eastAsia="Times New Roman" w:hAnsi="Times New Roman" w:cs="Times New Roman"/>
        </w:rPr>
        <w:t xml:space="preserve">The terms and goals of these groups should be approved by the SEARCH SSC.  </w:t>
      </w:r>
    </w:p>
    <w:p w14:paraId="433B861F" w14:textId="77777777" w:rsidR="00921136" w:rsidRPr="00A03A97" w:rsidRDefault="00921136" w:rsidP="00195693">
      <w:pPr>
        <w:rPr>
          <w:rFonts w:ascii="Times New Roman" w:eastAsia="Times New Roman" w:hAnsi="Times New Roman" w:cs="Times New Roman"/>
        </w:rPr>
      </w:pPr>
    </w:p>
    <w:p w14:paraId="5A6507BC" w14:textId="62F94665" w:rsidR="00394BD2" w:rsidRPr="005B2FE4" w:rsidRDefault="00195693" w:rsidP="005533E7">
      <w:pPr>
        <w:rPr>
          <w:rFonts w:ascii="Minion Pro" w:eastAsia="Times New Roman" w:hAnsi="Minion Pro" w:cs="Times New Roman"/>
          <w:b/>
        </w:rPr>
      </w:pPr>
      <w:r>
        <w:rPr>
          <w:rFonts w:ascii="Minion Pro" w:eastAsia="Times New Roman" w:hAnsi="Minion Pro" w:cs="Times New Roman"/>
          <w:b/>
        </w:rPr>
        <w:t xml:space="preserve">5. </w:t>
      </w:r>
      <w:r w:rsidR="00503D1A" w:rsidRPr="005B2FE4">
        <w:rPr>
          <w:rFonts w:ascii="Minion Pro" w:eastAsia="Times New Roman" w:hAnsi="Minion Pro" w:cs="Times New Roman"/>
          <w:b/>
        </w:rPr>
        <w:t>Rules of P</w:t>
      </w:r>
      <w:r w:rsidR="00D60A2A" w:rsidRPr="005B2FE4">
        <w:rPr>
          <w:rFonts w:ascii="Minion Pro" w:eastAsia="Times New Roman" w:hAnsi="Minion Pro" w:cs="Times New Roman"/>
          <w:b/>
        </w:rPr>
        <w:t>rocedure</w:t>
      </w:r>
    </w:p>
    <w:p w14:paraId="6ECC8817" w14:textId="7851279F" w:rsidR="00BC6DAA" w:rsidRPr="005B2FE4" w:rsidRDefault="00195693" w:rsidP="00503D1A">
      <w:pPr>
        <w:ind w:firstLine="720"/>
        <w:rPr>
          <w:rFonts w:ascii="Minion Pro" w:eastAsia="Times New Roman" w:hAnsi="Minion Pro" w:cs="Times New Roman"/>
          <w:b/>
        </w:rPr>
      </w:pPr>
      <w:r>
        <w:rPr>
          <w:rFonts w:ascii="Minion Pro" w:eastAsia="Times New Roman" w:hAnsi="Minion Pro" w:cs="Times New Roman"/>
          <w:b/>
        </w:rPr>
        <w:t xml:space="preserve">a. </w:t>
      </w:r>
      <w:r w:rsidR="006849F0" w:rsidRPr="005B2FE4">
        <w:rPr>
          <w:rFonts w:ascii="Minion Pro" w:eastAsia="Times New Roman" w:hAnsi="Minion Pro" w:cs="Times New Roman"/>
          <w:b/>
        </w:rPr>
        <w:t>Meeting F</w:t>
      </w:r>
      <w:r w:rsidR="00BC6DAA" w:rsidRPr="005B2FE4">
        <w:rPr>
          <w:rFonts w:ascii="Minion Pro" w:eastAsia="Times New Roman" w:hAnsi="Minion Pro" w:cs="Times New Roman"/>
          <w:b/>
        </w:rPr>
        <w:t>requency</w:t>
      </w:r>
    </w:p>
    <w:p w14:paraId="18CBF98A" w14:textId="017AA702" w:rsidR="00BC6DAA" w:rsidRPr="00A03A97" w:rsidRDefault="00BC6DAA" w:rsidP="00503D1A">
      <w:pPr>
        <w:ind w:left="720"/>
        <w:rPr>
          <w:rFonts w:ascii="Times New Roman" w:eastAsia="Times New Roman" w:hAnsi="Times New Roman" w:cs="Times New Roman"/>
        </w:rPr>
      </w:pPr>
      <w:r w:rsidRPr="00A03A97">
        <w:rPr>
          <w:rFonts w:ascii="Times New Roman" w:eastAsia="Times New Roman" w:hAnsi="Times New Roman" w:cs="Times New Roman"/>
        </w:rPr>
        <w:t>The SEARCH SSC will meet at least annually</w:t>
      </w:r>
      <w:r w:rsidR="00503D1A">
        <w:rPr>
          <w:rFonts w:ascii="Times New Roman" w:eastAsia="Times New Roman" w:hAnsi="Times New Roman" w:cs="Times New Roman"/>
        </w:rPr>
        <w:t xml:space="preserve"> in person</w:t>
      </w:r>
      <w:r w:rsidR="009B0841">
        <w:rPr>
          <w:rFonts w:ascii="Times New Roman" w:eastAsia="Times New Roman" w:hAnsi="Times New Roman" w:cs="Times New Roman"/>
        </w:rPr>
        <w:t xml:space="preserve"> and may convene additional in-person meetings of opportunity</w:t>
      </w:r>
      <w:r w:rsidRPr="00A03A97">
        <w:rPr>
          <w:rFonts w:ascii="Times New Roman" w:eastAsia="Times New Roman" w:hAnsi="Times New Roman" w:cs="Times New Roman"/>
        </w:rPr>
        <w:t xml:space="preserve">.  The committee will also conduct regular teleconference or webconferences as needed to achieve committee goals. </w:t>
      </w:r>
    </w:p>
    <w:p w14:paraId="2E535172" w14:textId="77777777" w:rsidR="000C1665" w:rsidRPr="00A03A97" w:rsidRDefault="000C1665" w:rsidP="00BC6DAA">
      <w:pPr>
        <w:ind w:left="1080"/>
        <w:rPr>
          <w:rFonts w:ascii="Times New Roman" w:eastAsia="Times New Roman" w:hAnsi="Times New Roman" w:cs="Times New Roman"/>
        </w:rPr>
      </w:pPr>
    </w:p>
    <w:p w14:paraId="7BE99119" w14:textId="5C69EC9B" w:rsidR="000D1649" w:rsidRPr="005B2FE4" w:rsidRDefault="00195693" w:rsidP="00503D1A">
      <w:pPr>
        <w:ind w:firstLine="720"/>
        <w:rPr>
          <w:rFonts w:ascii="Minion Pro" w:eastAsia="Times New Roman" w:hAnsi="Minion Pro" w:cs="Times New Roman"/>
          <w:b/>
        </w:rPr>
      </w:pPr>
      <w:r>
        <w:rPr>
          <w:rFonts w:ascii="Minion Pro" w:eastAsia="Times New Roman" w:hAnsi="Minion Pro" w:cs="Times New Roman"/>
          <w:b/>
        </w:rPr>
        <w:t xml:space="preserve">b. </w:t>
      </w:r>
      <w:r w:rsidR="000D1649" w:rsidRPr="005B2FE4">
        <w:rPr>
          <w:rFonts w:ascii="Minion Pro" w:eastAsia="Times New Roman" w:hAnsi="Minion Pro" w:cs="Times New Roman"/>
          <w:b/>
        </w:rPr>
        <w:t xml:space="preserve">Voting </w:t>
      </w:r>
    </w:p>
    <w:p w14:paraId="4A705E33" w14:textId="423A606D" w:rsidR="000D1649" w:rsidRPr="00A03A97" w:rsidRDefault="00C417A5" w:rsidP="000D1649">
      <w:pPr>
        <w:ind w:left="1080"/>
        <w:rPr>
          <w:rFonts w:ascii="Times New Roman" w:eastAsia="Times New Roman" w:hAnsi="Times New Roman" w:cs="Times New Roman"/>
        </w:rPr>
      </w:pPr>
      <w:r w:rsidRPr="00A03A97">
        <w:rPr>
          <w:rFonts w:ascii="Times New Roman" w:eastAsia="Times New Roman" w:hAnsi="Times New Roman" w:cs="Times New Roman"/>
        </w:rPr>
        <w:t>Voting</w:t>
      </w:r>
      <w:r w:rsidR="006475E3" w:rsidRPr="00A03A97">
        <w:rPr>
          <w:rFonts w:ascii="Times New Roman" w:eastAsia="Times New Roman" w:hAnsi="Times New Roman" w:cs="Times New Roman"/>
        </w:rPr>
        <w:t xml:space="preserve"> is allowed</w:t>
      </w:r>
      <w:r w:rsidRPr="00A03A97">
        <w:rPr>
          <w:rFonts w:ascii="Times New Roman" w:eastAsia="Times New Roman" w:hAnsi="Times New Roman" w:cs="Times New Roman"/>
        </w:rPr>
        <w:t xml:space="preserve"> through the best means available to committee members</w:t>
      </w:r>
      <w:r w:rsidR="00321584">
        <w:rPr>
          <w:rFonts w:ascii="Times New Roman" w:eastAsia="Times New Roman" w:hAnsi="Times New Roman" w:cs="Times New Roman"/>
        </w:rPr>
        <w:t>, and may include email, electronic/online polling, and via teleconference.</w:t>
      </w:r>
      <w:r w:rsidR="006475E3" w:rsidRPr="00A03A97">
        <w:rPr>
          <w:rFonts w:ascii="Times New Roman" w:eastAsia="Times New Roman" w:hAnsi="Times New Roman" w:cs="Times New Roman"/>
        </w:rPr>
        <w:t xml:space="preserve"> </w:t>
      </w:r>
      <w:r w:rsidR="000D1649" w:rsidRPr="00A03A97">
        <w:rPr>
          <w:rFonts w:ascii="Times New Roman" w:eastAsia="Times New Roman" w:hAnsi="Times New Roman" w:cs="Times New Roman"/>
        </w:rPr>
        <w:t xml:space="preserve">A simple majority vote by SEARCH SSC members is required under the following circumstances: </w:t>
      </w:r>
    </w:p>
    <w:p w14:paraId="53DA9694" w14:textId="77777777" w:rsidR="000D1649" w:rsidRPr="00A03A97"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To approve the selection of new SEARCH SSC committee members</w:t>
      </w:r>
    </w:p>
    <w:p w14:paraId="03CF939F" w14:textId="654ABD8B" w:rsidR="000D1649" w:rsidRPr="00A03A97"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 xml:space="preserve">To approve the selection of a new SSC Chair, a new SSC Vice-Chair and </w:t>
      </w:r>
      <w:r w:rsidR="00503D1A">
        <w:rPr>
          <w:rFonts w:ascii="Times New Roman" w:eastAsia="Times New Roman" w:hAnsi="Times New Roman" w:cs="Times New Roman"/>
        </w:rPr>
        <w:t xml:space="preserve">other </w:t>
      </w:r>
      <w:r w:rsidRPr="00A03A97">
        <w:rPr>
          <w:rFonts w:ascii="Times New Roman" w:eastAsia="Times New Roman" w:hAnsi="Times New Roman" w:cs="Times New Roman"/>
        </w:rPr>
        <w:t xml:space="preserve">Executive Committee members. </w:t>
      </w:r>
    </w:p>
    <w:p w14:paraId="186E0639" w14:textId="45B32AA6" w:rsidR="00722468" w:rsidRPr="00A03A97" w:rsidRDefault="00722468"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 xml:space="preserve">To approve the addition of </w:t>
      </w:r>
      <w:r w:rsidR="00503D1A">
        <w:rPr>
          <w:rFonts w:ascii="Times New Roman" w:eastAsia="Times New Roman" w:hAnsi="Times New Roman" w:cs="Times New Roman"/>
        </w:rPr>
        <w:t xml:space="preserve">any </w:t>
      </w:r>
      <w:r w:rsidRPr="00A03A97">
        <w:rPr>
          <w:rFonts w:ascii="Times New Roman" w:eastAsia="Times New Roman" w:hAnsi="Times New Roman" w:cs="Times New Roman"/>
        </w:rPr>
        <w:t>new ex-officio SEARCH SSC members.</w:t>
      </w:r>
    </w:p>
    <w:p w14:paraId="4D5EE4CC" w14:textId="77777777" w:rsidR="000D1649" w:rsidRPr="00A03A97"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To revise the SEARCH SSC Terms of Reference.</w:t>
      </w:r>
    </w:p>
    <w:p w14:paraId="4C7C3C20" w14:textId="77777777" w:rsidR="000D1649" w:rsidRPr="00A03A97"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 xml:space="preserve">To add or eliminate an Action Team from the organizational structure of the SEARCH program. </w:t>
      </w:r>
    </w:p>
    <w:p w14:paraId="551B858B" w14:textId="77777777" w:rsidR="000D1649" w:rsidRPr="00A03A97"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 xml:space="preserve">To appoint Action Team chairs and co-chairs. </w:t>
      </w:r>
    </w:p>
    <w:p w14:paraId="1BDF113F" w14:textId="77777777" w:rsidR="000D1649" w:rsidRPr="00A03A97"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 xml:space="preserve">To approve the Action Team Chair/Co-Chair nominations of new Action Team members. </w:t>
      </w:r>
    </w:p>
    <w:p w14:paraId="2E61E060" w14:textId="6DF78A5E" w:rsidR="000D1649" w:rsidRDefault="000D1649" w:rsidP="000D1649">
      <w:pPr>
        <w:pStyle w:val="ListParagraph"/>
        <w:numPr>
          <w:ilvl w:val="1"/>
          <w:numId w:val="6"/>
        </w:numPr>
        <w:rPr>
          <w:rFonts w:ascii="Times New Roman" w:eastAsia="Times New Roman" w:hAnsi="Times New Roman" w:cs="Times New Roman"/>
        </w:rPr>
      </w:pPr>
      <w:r w:rsidRPr="00A03A97">
        <w:rPr>
          <w:rFonts w:ascii="Times New Roman" w:eastAsia="Times New Roman" w:hAnsi="Times New Roman" w:cs="Times New Roman"/>
        </w:rPr>
        <w:t>To approve annual work plans.</w:t>
      </w:r>
    </w:p>
    <w:p w14:paraId="63E5DAF3" w14:textId="77777777" w:rsidR="005533E7" w:rsidRDefault="005533E7" w:rsidP="005533E7">
      <w:pPr>
        <w:rPr>
          <w:rFonts w:ascii="Times New Roman" w:eastAsia="Times New Roman" w:hAnsi="Times New Roman" w:cs="Times New Roman"/>
        </w:rPr>
      </w:pPr>
    </w:p>
    <w:p w14:paraId="43086A60" w14:textId="08169614" w:rsidR="005533E7" w:rsidRPr="005533E7" w:rsidRDefault="005533E7" w:rsidP="009101BA">
      <w:pPr>
        <w:ind w:left="1080"/>
        <w:rPr>
          <w:rFonts w:ascii="Times New Roman" w:eastAsia="Times New Roman" w:hAnsi="Times New Roman" w:cs="Times New Roman"/>
        </w:rPr>
      </w:pPr>
      <w:r>
        <w:rPr>
          <w:rFonts w:ascii="Times New Roman" w:eastAsia="Times New Roman" w:hAnsi="Times New Roman" w:cs="Times New Roman"/>
        </w:rPr>
        <w:t>Formal voting is not required to add</w:t>
      </w:r>
      <w:r w:rsidR="009101BA">
        <w:rPr>
          <w:rFonts w:ascii="Times New Roman" w:eastAsia="Times New Roman" w:hAnsi="Times New Roman" w:cs="Times New Roman"/>
        </w:rPr>
        <w:t xml:space="preserve"> any SSC- or Action Team-originated</w:t>
      </w:r>
      <w:r>
        <w:rPr>
          <w:rFonts w:ascii="Times New Roman" w:eastAsia="Times New Roman" w:hAnsi="Times New Roman" w:cs="Times New Roman"/>
        </w:rPr>
        <w:t xml:space="preserve"> </w:t>
      </w:r>
      <w:r w:rsidRPr="009101BA">
        <w:rPr>
          <w:rFonts w:ascii="Times New Roman" w:eastAsia="Times New Roman" w:hAnsi="Times New Roman" w:cs="Times New Roman"/>
          <w:i/>
        </w:rPr>
        <w:t>ad hoc</w:t>
      </w:r>
      <w:r>
        <w:rPr>
          <w:rFonts w:ascii="Times New Roman" w:eastAsia="Times New Roman" w:hAnsi="Times New Roman" w:cs="Times New Roman"/>
        </w:rPr>
        <w:t xml:space="preserve"> working groups.</w:t>
      </w:r>
    </w:p>
    <w:p w14:paraId="794C3776" w14:textId="77777777" w:rsidR="00472A4A" w:rsidRPr="00A06111" w:rsidRDefault="00472A4A" w:rsidP="00A06111">
      <w:pPr>
        <w:rPr>
          <w:rFonts w:ascii="Times New Roman" w:eastAsia="Times New Roman" w:hAnsi="Times New Roman" w:cs="Times New Roman"/>
          <w:b/>
        </w:rPr>
      </w:pPr>
    </w:p>
    <w:p w14:paraId="42F4940C" w14:textId="3D9AA543" w:rsidR="004B4464" w:rsidRPr="005B2FE4" w:rsidRDefault="00A06111" w:rsidP="005533E7">
      <w:pPr>
        <w:pBdr>
          <w:bottom w:val="single" w:sz="4" w:space="1" w:color="auto"/>
        </w:pBdr>
        <w:rPr>
          <w:rFonts w:ascii="Minion Pro" w:eastAsia="Times New Roman" w:hAnsi="Minion Pro" w:cs="Times New Roman"/>
          <w:b/>
        </w:rPr>
      </w:pPr>
      <w:r>
        <w:rPr>
          <w:rFonts w:ascii="Minion Pro" w:eastAsia="Times New Roman" w:hAnsi="Minion Pro" w:cs="Times New Roman"/>
          <w:b/>
        </w:rPr>
        <w:t xml:space="preserve">II. </w:t>
      </w:r>
      <w:r w:rsidRPr="005B2FE4">
        <w:rPr>
          <w:rFonts w:ascii="Minion Pro" w:eastAsia="Times New Roman" w:hAnsi="Minion Pro" w:cs="Times New Roman"/>
          <w:b/>
        </w:rPr>
        <w:t xml:space="preserve">ACTION TEAMS </w:t>
      </w:r>
    </w:p>
    <w:p w14:paraId="7405FF43" w14:textId="6B04BCF7" w:rsidR="000D1649" w:rsidRPr="00A03A97" w:rsidRDefault="000D1649" w:rsidP="005533E7">
      <w:pPr>
        <w:rPr>
          <w:rFonts w:ascii="Times New Roman" w:eastAsia="Times New Roman" w:hAnsi="Times New Roman" w:cs="Times New Roman"/>
        </w:rPr>
      </w:pPr>
      <w:r w:rsidRPr="00A03A97">
        <w:rPr>
          <w:rFonts w:ascii="Times New Roman" w:eastAsia="Times New Roman" w:hAnsi="Times New Roman" w:cs="Times New Roman"/>
        </w:rPr>
        <w:t>The current SEARCH organizational structure provides for multi-dis</w:t>
      </w:r>
      <w:r w:rsidR="009131F2" w:rsidRPr="00A03A97">
        <w:rPr>
          <w:rFonts w:ascii="Times New Roman" w:eastAsia="Times New Roman" w:hAnsi="Times New Roman" w:cs="Times New Roman"/>
        </w:rPr>
        <w:t>ciplinary Action Teams that</w:t>
      </w:r>
      <w:r w:rsidRPr="00A03A97">
        <w:rPr>
          <w:rFonts w:ascii="Times New Roman" w:eastAsia="Times New Roman" w:hAnsi="Times New Roman" w:cs="Times New Roman"/>
        </w:rPr>
        <w:t xml:space="preserve"> support the SEARCH SSC in ac</w:t>
      </w:r>
      <w:r w:rsidR="009131F2" w:rsidRPr="00A03A97">
        <w:rPr>
          <w:rFonts w:ascii="Times New Roman" w:eastAsia="Times New Roman" w:hAnsi="Times New Roman" w:cs="Times New Roman"/>
        </w:rPr>
        <w:t xml:space="preserve">hieving SEARCH program goals. </w:t>
      </w:r>
      <w:r w:rsidR="006475E3" w:rsidRPr="00A03A97">
        <w:rPr>
          <w:rFonts w:ascii="Times New Roman" w:eastAsia="Times New Roman" w:hAnsi="Times New Roman" w:cs="Times New Roman"/>
        </w:rPr>
        <w:t xml:space="preserve">The SEARCH SSC </w:t>
      </w:r>
      <w:r w:rsidR="00FA4CA4">
        <w:rPr>
          <w:rFonts w:ascii="Times New Roman" w:eastAsia="Times New Roman" w:hAnsi="Times New Roman" w:cs="Times New Roman"/>
        </w:rPr>
        <w:t xml:space="preserve">is responsible for </w:t>
      </w:r>
      <w:r w:rsidR="005B0C04">
        <w:rPr>
          <w:rFonts w:ascii="Times New Roman" w:eastAsia="Times New Roman" w:hAnsi="Times New Roman" w:cs="Times New Roman"/>
        </w:rPr>
        <w:t xml:space="preserve">convening any new Action Teams, for selecting Action Team Chairs/Co-Chairs, and for </w:t>
      </w:r>
      <w:r w:rsidR="00FA4CA4">
        <w:rPr>
          <w:rFonts w:ascii="Times New Roman" w:eastAsia="Times New Roman" w:hAnsi="Times New Roman" w:cs="Times New Roman"/>
        </w:rPr>
        <w:t>ensuring</w:t>
      </w:r>
      <w:r w:rsidR="006475E3" w:rsidRPr="00A03A97">
        <w:rPr>
          <w:rFonts w:ascii="Times New Roman" w:eastAsia="Times New Roman" w:hAnsi="Times New Roman" w:cs="Times New Roman"/>
        </w:rPr>
        <w:t xml:space="preserve"> Action Team </w:t>
      </w:r>
      <w:r w:rsidR="00FA4CA4">
        <w:rPr>
          <w:rFonts w:ascii="Times New Roman" w:eastAsia="Times New Roman" w:hAnsi="Times New Roman" w:cs="Times New Roman"/>
        </w:rPr>
        <w:t>activities support</w:t>
      </w:r>
      <w:r w:rsidR="005533E7">
        <w:rPr>
          <w:rFonts w:ascii="Times New Roman" w:eastAsia="Times New Roman" w:hAnsi="Times New Roman" w:cs="Times New Roman"/>
        </w:rPr>
        <w:t xml:space="preserve"> the SEARCH vision and goals.</w:t>
      </w:r>
    </w:p>
    <w:p w14:paraId="6840D621" w14:textId="77777777" w:rsidR="000D1649" w:rsidRPr="00A03A97" w:rsidRDefault="000D1649" w:rsidP="006475E3">
      <w:pPr>
        <w:rPr>
          <w:rFonts w:ascii="Times New Roman" w:eastAsia="Times New Roman" w:hAnsi="Times New Roman" w:cs="Times New Roman"/>
          <w:b/>
        </w:rPr>
      </w:pPr>
    </w:p>
    <w:p w14:paraId="480D8733" w14:textId="14A8E983" w:rsidR="00A36821"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1. </w:t>
      </w:r>
      <w:r w:rsidR="006475E3" w:rsidRPr="005B2FE4">
        <w:rPr>
          <w:rFonts w:ascii="Minion Pro" w:eastAsia="Times New Roman" w:hAnsi="Minion Pro" w:cs="Times New Roman"/>
          <w:b/>
        </w:rPr>
        <w:t xml:space="preserve">Action Team </w:t>
      </w:r>
      <w:r w:rsidR="005533E7" w:rsidRPr="005B2FE4">
        <w:rPr>
          <w:rFonts w:ascii="Minion Pro" w:eastAsia="Times New Roman" w:hAnsi="Minion Pro" w:cs="Times New Roman"/>
          <w:b/>
        </w:rPr>
        <w:t>S</w:t>
      </w:r>
      <w:r w:rsidR="00A36821" w:rsidRPr="005B2FE4">
        <w:rPr>
          <w:rFonts w:ascii="Minion Pro" w:eastAsia="Times New Roman" w:hAnsi="Minion Pro" w:cs="Times New Roman"/>
          <w:b/>
        </w:rPr>
        <w:t>ize</w:t>
      </w:r>
    </w:p>
    <w:p w14:paraId="72D94836" w14:textId="4A088E3D" w:rsidR="006475E3" w:rsidRPr="005533E7" w:rsidRDefault="006475E3" w:rsidP="00195693">
      <w:pPr>
        <w:rPr>
          <w:rFonts w:ascii="Times New Roman" w:eastAsia="Times New Roman" w:hAnsi="Times New Roman" w:cs="Times New Roman"/>
          <w:b/>
        </w:rPr>
      </w:pPr>
      <w:r w:rsidRPr="005533E7">
        <w:rPr>
          <w:rFonts w:ascii="Times New Roman" w:eastAsia="Times New Roman" w:hAnsi="Times New Roman" w:cs="Times New Roman"/>
        </w:rPr>
        <w:t>Action Teams should have a minimum of six members and a maximum of twelve members. With SEARCH SSC approval, howeve</w:t>
      </w:r>
      <w:r w:rsidR="000B306D" w:rsidRPr="005533E7">
        <w:rPr>
          <w:rFonts w:ascii="Times New Roman" w:eastAsia="Times New Roman" w:hAnsi="Times New Roman" w:cs="Times New Roman"/>
        </w:rPr>
        <w:t>r, exceptions may be made to an Action Team’s</w:t>
      </w:r>
      <w:r w:rsidRPr="005533E7">
        <w:rPr>
          <w:rFonts w:ascii="Times New Roman" w:eastAsia="Times New Roman" w:hAnsi="Times New Roman" w:cs="Times New Roman"/>
        </w:rPr>
        <w:t xml:space="preserve"> size </w:t>
      </w:r>
      <w:r w:rsidR="000B306D" w:rsidRPr="005533E7">
        <w:rPr>
          <w:rFonts w:ascii="Times New Roman" w:eastAsia="Times New Roman" w:hAnsi="Times New Roman" w:cs="Times New Roman"/>
        </w:rPr>
        <w:t xml:space="preserve">if a compelling case can be made that doing so will support the attainment of Action Team and SEARCH program goals. </w:t>
      </w:r>
    </w:p>
    <w:p w14:paraId="5BDE187B" w14:textId="77777777" w:rsidR="000B306D" w:rsidRPr="00A03A97" w:rsidRDefault="000B306D" w:rsidP="006475E3">
      <w:pPr>
        <w:pStyle w:val="ListParagraph"/>
        <w:ind w:left="2160"/>
        <w:rPr>
          <w:rFonts w:ascii="Times New Roman" w:eastAsia="Times New Roman" w:hAnsi="Times New Roman" w:cs="Times New Roman"/>
          <w:b/>
        </w:rPr>
      </w:pPr>
    </w:p>
    <w:p w14:paraId="3EDB818C" w14:textId="04C87E98" w:rsidR="000B306D"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2. </w:t>
      </w:r>
      <w:r w:rsidR="005C72F2" w:rsidRPr="005B2FE4">
        <w:rPr>
          <w:rFonts w:ascii="Minion Pro" w:eastAsia="Times New Roman" w:hAnsi="Minion Pro" w:cs="Times New Roman"/>
          <w:b/>
        </w:rPr>
        <w:t>Selecting Action Team M</w:t>
      </w:r>
      <w:r w:rsidR="00DC2967" w:rsidRPr="005B2FE4">
        <w:rPr>
          <w:rFonts w:ascii="Minion Pro" w:eastAsia="Times New Roman" w:hAnsi="Minion Pro" w:cs="Times New Roman"/>
          <w:b/>
        </w:rPr>
        <w:t>embers</w:t>
      </w:r>
    </w:p>
    <w:p w14:paraId="4C81A787" w14:textId="7B476E57" w:rsidR="006475E3" w:rsidRPr="005533E7" w:rsidRDefault="00DC2967" w:rsidP="00195693">
      <w:pPr>
        <w:rPr>
          <w:rFonts w:ascii="Times New Roman" w:eastAsia="Times New Roman" w:hAnsi="Times New Roman" w:cs="Times New Roman"/>
        </w:rPr>
      </w:pPr>
      <w:r w:rsidRPr="005533E7">
        <w:rPr>
          <w:rFonts w:ascii="Times New Roman" w:eastAsia="Times New Roman" w:hAnsi="Times New Roman" w:cs="Times New Roman"/>
        </w:rPr>
        <w:t xml:space="preserve">Like the SEARCH SSC, </w:t>
      </w:r>
      <w:r w:rsidR="000B306D" w:rsidRPr="005533E7">
        <w:rPr>
          <w:rFonts w:ascii="Times New Roman" w:eastAsia="Times New Roman" w:hAnsi="Times New Roman" w:cs="Times New Roman"/>
        </w:rPr>
        <w:t>Action Team</w:t>
      </w:r>
      <w:r w:rsidRPr="005533E7">
        <w:rPr>
          <w:rFonts w:ascii="Times New Roman" w:eastAsia="Times New Roman" w:hAnsi="Times New Roman" w:cs="Times New Roman"/>
        </w:rPr>
        <w:t xml:space="preserve"> members need not belong to any specific discipline or research background and membership diversity—including agency personnel, stakeholders, physical/natural/social scientists—is encouraged.  Unlike the SEAR</w:t>
      </w:r>
      <w:r w:rsidR="00AF1138">
        <w:rPr>
          <w:rFonts w:ascii="Times New Roman" w:eastAsia="Times New Roman" w:hAnsi="Times New Roman" w:cs="Times New Roman"/>
        </w:rPr>
        <w:t>CH SSC</w:t>
      </w:r>
      <w:r w:rsidRPr="005533E7">
        <w:rPr>
          <w:rFonts w:ascii="Times New Roman" w:eastAsia="Times New Roman" w:hAnsi="Times New Roman" w:cs="Times New Roman"/>
        </w:rPr>
        <w:t xml:space="preserve">, there is no limit to </w:t>
      </w:r>
      <w:r w:rsidR="00722468" w:rsidRPr="005533E7">
        <w:rPr>
          <w:rFonts w:ascii="Times New Roman" w:eastAsia="Times New Roman" w:hAnsi="Times New Roman" w:cs="Times New Roman"/>
        </w:rPr>
        <w:t>the number of</w:t>
      </w:r>
      <w:r w:rsidRPr="005533E7">
        <w:rPr>
          <w:rFonts w:ascii="Times New Roman" w:eastAsia="Times New Roman" w:hAnsi="Times New Roman" w:cs="Times New Roman"/>
        </w:rPr>
        <w:t xml:space="preserve"> non-U.S. based </w:t>
      </w:r>
      <w:r w:rsidR="00722468" w:rsidRPr="005533E7">
        <w:rPr>
          <w:rFonts w:ascii="Times New Roman" w:eastAsia="Times New Roman" w:hAnsi="Times New Roman" w:cs="Times New Roman"/>
        </w:rPr>
        <w:t xml:space="preserve">individuals who may serve on an Action Team at any given time.  </w:t>
      </w:r>
      <w:r w:rsidR="00AF1138">
        <w:rPr>
          <w:rFonts w:ascii="Times New Roman" w:eastAsia="Times New Roman" w:hAnsi="Times New Roman" w:cs="Times New Roman"/>
        </w:rPr>
        <w:t>Membership for</w:t>
      </w:r>
      <w:r w:rsidR="00722468" w:rsidRPr="005533E7">
        <w:rPr>
          <w:rFonts w:ascii="Times New Roman" w:eastAsia="Times New Roman" w:hAnsi="Times New Roman" w:cs="Times New Roman"/>
        </w:rPr>
        <w:t xml:space="preserve"> Action Team</w:t>
      </w:r>
      <w:r w:rsidR="00AF1138">
        <w:rPr>
          <w:rFonts w:ascii="Times New Roman" w:eastAsia="Times New Roman" w:hAnsi="Times New Roman" w:cs="Times New Roman"/>
        </w:rPr>
        <w:t>s</w:t>
      </w:r>
      <w:r w:rsidR="00722468" w:rsidRPr="005533E7">
        <w:rPr>
          <w:rFonts w:ascii="Times New Roman" w:eastAsia="Times New Roman" w:hAnsi="Times New Roman" w:cs="Times New Roman"/>
        </w:rPr>
        <w:t xml:space="preserve"> will be </w:t>
      </w:r>
      <w:r w:rsidR="000B306D" w:rsidRPr="005533E7">
        <w:rPr>
          <w:rFonts w:ascii="Times New Roman" w:eastAsia="Times New Roman" w:hAnsi="Times New Roman" w:cs="Times New Roman"/>
        </w:rPr>
        <w:t>dependent on t</w:t>
      </w:r>
      <w:r w:rsidRPr="005533E7">
        <w:rPr>
          <w:rFonts w:ascii="Times New Roman" w:eastAsia="Times New Roman" w:hAnsi="Times New Roman" w:cs="Times New Roman"/>
        </w:rPr>
        <w:t xml:space="preserve">he </w:t>
      </w:r>
      <w:r w:rsidR="00722468" w:rsidRPr="005533E7">
        <w:rPr>
          <w:rFonts w:ascii="Times New Roman" w:eastAsia="Times New Roman" w:hAnsi="Times New Roman" w:cs="Times New Roman"/>
        </w:rPr>
        <w:t xml:space="preserve">goals and evolving needs of </w:t>
      </w:r>
      <w:r w:rsidR="00AF1138">
        <w:rPr>
          <w:rFonts w:ascii="Times New Roman" w:eastAsia="Times New Roman" w:hAnsi="Times New Roman" w:cs="Times New Roman"/>
        </w:rPr>
        <w:t>each</w:t>
      </w:r>
      <w:r w:rsidR="00D72F41" w:rsidRPr="005533E7">
        <w:rPr>
          <w:rFonts w:ascii="Times New Roman" w:eastAsia="Times New Roman" w:hAnsi="Times New Roman" w:cs="Times New Roman"/>
        </w:rPr>
        <w:t xml:space="preserve"> </w:t>
      </w:r>
      <w:r w:rsidR="00722468" w:rsidRPr="005533E7">
        <w:rPr>
          <w:rFonts w:ascii="Times New Roman" w:eastAsia="Times New Roman" w:hAnsi="Times New Roman" w:cs="Times New Roman"/>
        </w:rPr>
        <w:t xml:space="preserve">Action Team and SEARCH </w:t>
      </w:r>
      <w:r w:rsidR="00AF1138">
        <w:rPr>
          <w:rFonts w:ascii="Times New Roman" w:eastAsia="Times New Roman" w:hAnsi="Times New Roman" w:cs="Times New Roman"/>
        </w:rPr>
        <w:t xml:space="preserve">as a whole. </w:t>
      </w:r>
      <w:r w:rsidR="00D72F41" w:rsidRPr="005533E7">
        <w:rPr>
          <w:rFonts w:ascii="Times New Roman" w:eastAsia="Times New Roman" w:hAnsi="Times New Roman" w:cs="Times New Roman"/>
        </w:rPr>
        <w:t>Action Team Chairs/Co-Chairs will re responsible for nom</w:t>
      </w:r>
      <w:r w:rsidR="00090C5A">
        <w:rPr>
          <w:rFonts w:ascii="Times New Roman" w:eastAsia="Times New Roman" w:hAnsi="Times New Roman" w:cs="Times New Roman"/>
        </w:rPr>
        <w:t>inating new Action Team members, then</w:t>
      </w:r>
      <w:r w:rsidR="00D72F41" w:rsidRPr="005533E7">
        <w:rPr>
          <w:rFonts w:ascii="Times New Roman" w:eastAsia="Times New Roman" w:hAnsi="Times New Roman" w:cs="Times New Roman"/>
        </w:rPr>
        <w:t xml:space="preserve"> nominees must be approved </w:t>
      </w:r>
      <w:r w:rsidR="00090C5A">
        <w:rPr>
          <w:rFonts w:ascii="Times New Roman" w:eastAsia="Times New Roman" w:hAnsi="Times New Roman" w:cs="Times New Roman"/>
        </w:rPr>
        <w:t xml:space="preserve">by the SSC via a majority vote. </w:t>
      </w:r>
    </w:p>
    <w:p w14:paraId="7F5EC8E1" w14:textId="77777777" w:rsidR="00A36821" w:rsidRPr="00A03A97" w:rsidRDefault="00A36821" w:rsidP="00394BD2">
      <w:pPr>
        <w:rPr>
          <w:rFonts w:ascii="Times New Roman" w:eastAsia="Times New Roman" w:hAnsi="Times New Roman" w:cs="Times New Roman"/>
          <w:b/>
        </w:rPr>
      </w:pPr>
    </w:p>
    <w:p w14:paraId="598649F9" w14:textId="04F0AED2" w:rsidR="00D72F41"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3. </w:t>
      </w:r>
      <w:r w:rsidR="005533E7" w:rsidRPr="005B2FE4">
        <w:rPr>
          <w:rFonts w:ascii="Minion Pro" w:eastAsia="Times New Roman" w:hAnsi="Minion Pro" w:cs="Times New Roman"/>
          <w:b/>
        </w:rPr>
        <w:t>SSC L</w:t>
      </w:r>
      <w:r w:rsidR="00AE3934" w:rsidRPr="005B2FE4">
        <w:rPr>
          <w:rFonts w:ascii="Minion Pro" w:eastAsia="Times New Roman" w:hAnsi="Minion Pro" w:cs="Times New Roman"/>
          <w:b/>
        </w:rPr>
        <w:t>iaison</w:t>
      </w:r>
    </w:p>
    <w:p w14:paraId="28B4C8CC" w14:textId="33CC8CAF" w:rsidR="006A603F" w:rsidRPr="005533E7" w:rsidRDefault="009131F2" w:rsidP="00195693">
      <w:pPr>
        <w:rPr>
          <w:rFonts w:ascii="Times New Roman" w:eastAsia="Times New Roman" w:hAnsi="Times New Roman" w:cs="Times New Roman"/>
        </w:rPr>
      </w:pPr>
      <w:r w:rsidRPr="005533E7">
        <w:rPr>
          <w:rFonts w:ascii="Times New Roman" w:eastAsia="Times New Roman" w:hAnsi="Times New Roman" w:cs="Times New Roman"/>
        </w:rPr>
        <w:t xml:space="preserve">One SEARCH SSC member </w:t>
      </w:r>
      <w:r w:rsidR="00AE3934" w:rsidRPr="005533E7">
        <w:rPr>
          <w:rFonts w:ascii="Times New Roman" w:eastAsia="Times New Roman" w:hAnsi="Times New Roman" w:cs="Times New Roman"/>
        </w:rPr>
        <w:t xml:space="preserve">should </w:t>
      </w:r>
      <w:r w:rsidRPr="005533E7">
        <w:rPr>
          <w:rFonts w:ascii="Times New Roman" w:eastAsia="Times New Roman" w:hAnsi="Times New Roman" w:cs="Times New Roman"/>
        </w:rPr>
        <w:t xml:space="preserve">be </w:t>
      </w:r>
      <w:r w:rsidR="00AE3934" w:rsidRPr="005533E7">
        <w:rPr>
          <w:rFonts w:ascii="Times New Roman" w:eastAsia="Times New Roman" w:hAnsi="Times New Roman" w:cs="Times New Roman"/>
        </w:rPr>
        <w:t>designate</w:t>
      </w:r>
      <w:r w:rsidRPr="005533E7">
        <w:rPr>
          <w:rFonts w:ascii="Times New Roman" w:eastAsia="Times New Roman" w:hAnsi="Times New Roman" w:cs="Times New Roman"/>
        </w:rPr>
        <w:t>d to each Action Team to</w:t>
      </w:r>
      <w:r w:rsidR="00AE3934" w:rsidRPr="005533E7">
        <w:rPr>
          <w:rFonts w:ascii="Times New Roman" w:eastAsia="Times New Roman" w:hAnsi="Times New Roman" w:cs="Times New Roman"/>
        </w:rPr>
        <w:t xml:space="preserve"> serve as an ex-officio </w:t>
      </w:r>
      <w:r w:rsidRPr="005533E7">
        <w:rPr>
          <w:rFonts w:ascii="Times New Roman" w:eastAsia="Times New Roman" w:hAnsi="Times New Roman" w:cs="Times New Roman"/>
        </w:rPr>
        <w:t xml:space="preserve">Action Team </w:t>
      </w:r>
      <w:r w:rsidR="00AE3934" w:rsidRPr="005533E7">
        <w:rPr>
          <w:rFonts w:ascii="Times New Roman" w:eastAsia="Times New Roman" w:hAnsi="Times New Roman" w:cs="Times New Roman"/>
        </w:rPr>
        <w:t>me</w:t>
      </w:r>
      <w:r w:rsidRPr="005533E7">
        <w:rPr>
          <w:rFonts w:ascii="Times New Roman" w:eastAsia="Times New Roman" w:hAnsi="Times New Roman" w:cs="Times New Roman"/>
        </w:rPr>
        <w:t>mber</w:t>
      </w:r>
      <w:r w:rsidR="00AE3934" w:rsidRPr="005533E7">
        <w:rPr>
          <w:rFonts w:ascii="Times New Roman" w:eastAsia="Times New Roman" w:hAnsi="Times New Roman" w:cs="Times New Roman"/>
        </w:rPr>
        <w:t xml:space="preserve">. This individual will </w:t>
      </w:r>
      <w:r w:rsidR="006A603F" w:rsidRPr="005533E7">
        <w:rPr>
          <w:rFonts w:ascii="Times New Roman" w:eastAsia="Times New Roman" w:hAnsi="Times New Roman" w:cs="Times New Roman"/>
        </w:rPr>
        <w:t>be charged with facilitating</w:t>
      </w:r>
      <w:r w:rsidR="00AE3934" w:rsidRPr="005533E7">
        <w:rPr>
          <w:rFonts w:ascii="Times New Roman" w:eastAsia="Times New Roman" w:hAnsi="Times New Roman" w:cs="Times New Roman"/>
        </w:rPr>
        <w:t xml:space="preserve"> </w:t>
      </w:r>
      <w:r w:rsidR="006A603F" w:rsidRPr="005533E7">
        <w:rPr>
          <w:rFonts w:ascii="Times New Roman" w:eastAsia="Times New Roman" w:hAnsi="Times New Roman" w:cs="Times New Roman"/>
        </w:rPr>
        <w:t xml:space="preserve">two-way </w:t>
      </w:r>
      <w:r w:rsidR="00AE3934" w:rsidRPr="005533E7">
        <w:rPr>
          <w:rFonts w:ascii="Times New Roman" w:eastAsia="Times New Roman" w:hAnsi="Times New Roman" w:cs="Times New Roman"/>
        </w:rPr>
        <w:t>communication</w:t>
      </w:r>
      <w:r w:rsidR="006A603F" w:rsidRPr="005533E7">
        <w:rPr>
          <w:rFonts w:ascii="Times New Roman" w:eastAsia="Times New Roman" w:hAnsi="Times New Roman" w:cs="Times New Roman"/>
        </w:rPr>
        <w:t>s</w:t>
      </w:r>
      <w:r w:rsidR="00AE3934" w:rsidRPr="005533E7">
        <w:rPr>
          <w:rFonts w:ascii="Times New Roman" w:eastAsia="Times New Roman" w:hAnsi="Times New Roman" w:cs="Times New Roman"/>
        </w:rPr>
        <w:t xml:space="preserve"> between Action Teams and the SEARCH SSC. </w:t>
      </w:r>
      <w:r w:rsidRPr="005533E7">
        <w:rPr>
          <w:rFonts w:ascii="Times New Roman" w:eastAsia="Times New Roman" w:hAnsi="Times New Roman" w:cs="Times New Roman"/>
        </w:rPr>
        <w:t>SSC members may only serve as liaison to one Action Team at</w:t>
      </w:r>
      <w:r w:rsidR="005B0C04">
        <w:rPr>
          <w:rFonts w:ascii="Times New Roman" w:eastAsia="Times New Roman" w:hAnsi="Times New Roman" w:cs="Times New Roman"/>
        </w:rPr>
        <w:t xml:space="preserve"> a time. </w:t>
      </w:r>
      <w:r w:rsidRPr="005533E7">
        <w:rPr>
          <w:rFonts w:ascii="Times New Roman" w:eastAsia="Times New Roman" w:hAnsi="Times New Roman" w:cs="Times New Roman"/>
        </w:rPr>
        <w:t>SSC liaisons are expected to participate in Action Team activities and attend Action Team meetings</w:t>
      </w:r>
      <w:r w:rsidR="005B0C04">
        <w:rPr>
          <w:rFonts w:ascii="Times New Roman" w:eastAsia="Times New Roman" w:hAnsi="Times New Roman" w:cs="Times New Roman"/>
        </w:rPr>
        <w:t>,</w:t>
      </w:r>
      <w:r w:rsidRPr="005533E7">
        <w:rPr>
          <w:rFonts w:ascii="Times New Roman" w:eastAsia="Times New Roman" w:hAnsi="Times New Roman" w:cs="Times New Roman"/>
        </w:rPr>
        <w:t xml:space="preserve"> as available. </w:t>
      </w:r>
    </w:p>
    <w:p w14:paraId="3D2C284D" w14:textId="77777777" w:rsidR="005533E7" w:rsidRDefault="005533E7" w:rsidP="005B0C04">
      <w:pPr>
        <w:rPr>
          <w:rFonts w:ascii="Times New Roman" w:eastAsia="Times New Roman" w:hAnsi="Times New Roman" w:cs="Times New Roman"/>
          <w:b/>
        </w:rPr>
      </w:pPr>
    </w:p>
    <w:p w14:paraId="57A9F6B6" w14:textId="6C962768" w:rsidR="00AE3934"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4. </w:t>
      </w:r>
      <w:r w:rsidR="005533E7" w:rsidRPr="005B2FE4">
        <w:rPr>
          <w:rFonts w:ascii="Minion Pro" w:eastAsia="Times New Roman" w:hAnsi="Minion Pro" w:cs="Times New Roman"/>
          <w:b/>
        </w:rPr>
        <w:t xml:space="preserve">Action Team </w:t>
      </w:r>
      <w:r w:rsidR="005533E7" w:rsidRPr="00195693">
        <w:rPr>
          <w:rFonts w:ascii="Minion Pro" w:eastAsia="Times New Roman" w:hAnsi="Minion Pro" w:cs="Times New Roman"/>
          <w:b/>
          <w:i/>
        </w:rPr>
        <w:t>Ad-hoc</w:t>
      </w:r>
      <w:r w:rsidR="005533E7" w:rsidRPr="005B2FE4">
        <w:rPr>
          <w:rFonts w:ascii="Minion Pro" w:eastAsia="Times New Roman" w:hAnsi="Minion Pro" w:cs="Times New Roman"/>
          <w:b/>
        </w:rPr>
        <w:t xml:space="preserve"> Working G</w:t>
      </w:r>
      <w:r w:rsidR="006A603F" w:rsidRPr="005B2FE4">
        <w:rPr>
          <w:rFonts w:ascii="Minion Pro" w:eastAsia="Times New Roman" w:hAnsi="Minion Pro" w:cs="Times New Roman"/>
          <w:b/>
        </w:rPr>
        <w:t>roups</w:t>
      </w:r>
    </w:p>
    <w:p w14:paraId="2704E8E7" w14:textId="393E143F" w:rsidR="006475E3" w:rsidRPr="00A03A97" w:rsidRDefault="006A603F" w:rsidP="00195693">
      <w:pPr>
        <w:rPr>
          <w:rFonts w:ascii="Times New Roman" w:eastAsia="Times New Roman" w:hAnsi="Times New Roman" w:cs="Times New Roman"/>
        </w:rPr>
      </w:pPr>
      <w:r w:rsidRPr="00A03A97">
        <w:rPr>
          <w:rFonts w:ascii="Times New Roman" w:eastAsia="Times New Roman" w:hAnsi="Times New Roman" w:cs="Times New Roman"/>
        </w:rPr>
        <w:t xml:space="preserve">Action </w:t>
      </w:r>
      <w:r w:rsidR="005533E7">
        <w:rPr>
          <w:rFonts w:ascii="Times New Roman" w:eastAsia="Times New Roman" w:hAnsi="Times New Roman" w:cs="Times New Roman"/>
        </w:rPr>
        <w:t>Team leads may convene small ad-</w:t>
      </w:r>
      <w:r w:rsidRPr="00A03A97">
        <w:rPr>
          <w:rFonts w:ascii="Times New Roman" w:eastAsia="Times New Roman" w:hAnsi="Times New Roman" w:cs="Times New Roman"/>
        </w:rPr>
        <w:t xml:space="preserve">hoc working groups to focus on specific tasks. The formation of these small temporary groups is not subject to SEARCH SSC approval. </w:t>
      </w:r>
      <w:r w:rsidR="00E95682" w:rsidRPr="00A03A97">
        <w:rPr>
          <w:rFonts w:ascii="Times New Roman" w:eastAsia="Times New Roman" w:hAnsi="Times New Roman" w:cs="Times New Roman"/>
        </w:rPr>
        <w:t xml:space="preserve">The SEARCH SSC is not required to approve the membership slate of a working group. </w:t>
      </w:r>
    </w:p>
    <w:p w14:paraId="2E9EA137" w14:textId="77777777" w:rsidR="006A603F" w:rsidRPr="00A03A97" w:rsidRDefault="006A603F" w:rsidP="006A603F">
      <w:pPr>
        <w:ind w:left="2520"/>
        <w:rPr>
          <w:rFonts w:ascii="Times New Roman" w:eastAsia="Times New Roman" w:hAnsi="Times New Roman" w:cs="Times New Roman"/>
        </w:rPr>
      </w:pPr>
    </w:p>
    <w:p w14:paraId="676CD102" w14:textId="662EEEA4" w:rsidR="006A603F" w:rsidRPr="005B2FE4" w:rsidRDefault="00195693" w:rsidP="00195693">
      <w:pPr>
        <w:rPr>
          <w:rFonts w:ascii="Minion Pro" w:eastAsia="Times New Roman" w:hAnsi="Minion Pro" w:cs="Times New Roman"/>
          <w:b/>
        </w:rPr>
      </w:pPr>
      <w:r>
        <w:rPr>
          <w:rFonts w:ascii="Minion Pro" w:eastAsia="Times New Roman" w:hAnsi="Minion Pro" w:cs="Times New Roman"/>
          <w:b/>
        </w:rPr>
        <w:t xml:space="preserve">5. </w:t>
      </w:r>
      <w:r w:rsidR="005B0C04" w:rsidRPr="005B2FE4">
        <w:rPr>
          <w:rFonts w:ascii="Minion Pro" w:eastAsia="Times New Roman" w:hAnsi="Minion Pro" w:cs="Times New Roman"/>
          <w:b/>
        </w:rPr>
        <w:t>Action Team R</w:t>
      </w:r>
      <w:r w:rsidR="006A603F" w:rsidRPr="005B2FE4">
        <w:rPr>
          <w:rFonts w:ascii="Minion Pro" w:eastAsia="Times New Roman" w:hAnsi="Minion Pro" w:cs="Times New Roman"/>
          <w:b/>
        </w:rPr>
        <w:t>eporting</w:t>
      </w:r>
    </w:p>
    <w:p w14:paraId="169B7DF9" w14:textId="5B377FD4" w:rsidR="006A603F" w:rsidRPr="005533E7" w:rsidRDefault="006A603F" w:rsidP="00195693">
      <w:pPr>
        <w:rPr>
          <w:rFonts w:ascii="Times New Roman" w:eastAsia="Times New Roman" w:hAnsi="Times New Roman" w:cs="Times New Roman"/>
          <w:b/>
        </w:rPr>
      </w:pPr>
      <w:r w:rsidRPr="005533E7">
        <w:rPr>
          <w:rFonts w:ascii="Times New Roman" w:eastAsia="Times New Roman" w:hAnsi="Times New Roman" w:cs="Times New Roman"/>
        </w:rPr>
        <w:t xml:space="preserve">Action Teams </w:t>
      </w:r>
      <w:r w:rsidR="001863EB" w:rsidRPr="005533E7">
        <w:rPr>
          <w:rFonts w:ascii="Times New Roman" w:eastAsia="Times New Roman" w:hAnsi="Times New Roman" w:cs="Times New Roman"/>
        </w:rPr>
        <w:t>are</w:t>
      </w:r>
      <w:r w:rsidRPr="005533E7">
        <w:rPr>
          <w:rFonts w:ascii="Times New Roman" w:eastAsia="Times New Roman" w:hAnsi="Times New Roman" w:cs="Times New Roman"/>
        </w:rPr>
        <w:t xml:space="preserve"> responsible for providing </w:t>
      </w:r>
      <w:r w:rsidR="001863EB" w:rsidRPr="005533E7">
        <w:rPr>
          <w:rFonts w:ascii="Times New Roman" w:eastAsia="Times New Roman" w:hAnsi="Times New Roman" w:cs="Times New Roman"/>
        </w:rPr>
        <w:t xml:space="preserve">both regular and as-needed </w:t>
      </w:r>
      <w:r w:rsidRPr="005533E7">
        <w:rPr>
          <w:rFonts w:ascii="Times New Roman" w:eastAsia="Times New Roman" w:hAnsi="Times New Roman" w:cs="Times New Roman"/>
        </w:rPr>
        <w:t>reports to the SEARCH SSC on Action Team activities</w:t>
      </w:r>
      <w:r w:rsidR="005533E7" w:rsidRPr="005533E7">
        <w:rPr>
          <w:rFonts w:ascii="Times New Roman" w:eastAsia="Times New Roman" w:hAnsi="Times New Roman" w:cs="Times New Roman"/>
        </w:rPr>
        <w:t xml:space="preserve">. </w:t>
      </w:r>
      <w:r w:rsidR="001863EB" w:rsidRPr="005533E7">
        <w:rPr>
          <w:rFonts w:ascii="Times New Roman" w:eastAsia="Times New Roman" w:hAnsi="Times New Roman" w:cs="Times New Roman"/>
        </w:rPr>
        <w:t>The SEARCH SSC is responsible for determining the frequency, length, format and content of these reports.</w:t>
      </w:r>
      <w:r w:rsidR="005533E7" w:rsidRPr="005533E7">
        <w:rPr>
          <w:rFonts w:ascii="Times New Roman" w:eastAsia="Times New Roman" w:hAnsi="Times New Roman" w:cs="Times New Roman"/>
        </w:rPr>
        <w:t xml:space="preserve"> C</w:t>
      </w:r>
      <w:r w:rsidR="001863EB" w:rsidRPr="005533E7">
        <w:rPr>
          <w:rFonts w:ascii="Times New Roman" w:eastAsia="Times New Roman" w:hAnsi="Times New Roman" w:cs="Times New Roman"/>
        </w:rPr>
        <w:t xml:space="preserve">onsistency with NSF reporting requirements is encouraged. </w:t>
      </w:r>
    </w:p>
    <w:p w14:paraId="5739CE1B" w14:textId="77777777" w:rsidR="006A603F" w:rsidRDefault="006A603F" w:rsidP="006A603F">
      <w:pPr>
        <w:ind w:left="2520"/>
        <w:rPr>
          <w:rFonts w:ascii="Times New Roman" w:eastAsia="Times New Roman" w:hAnsi="Times New Roman" w:cs="Times New Roman"/>
        </w:rPr>
      </w:pPr>
    </w:p>
    <w:p w14:paraId="37FDBBAB" w14:textId="23233F49" w:rsidR="00195693" w:rsidRPr="005B2FE4" w:rsidRDefault="00A06111" w:rsidP="00195693">
      <w:pPr>
        <w:pBdr>
          <w:bottom w:val="single" w:sz="4" w:space="1" w:color="auto"/>
        </w:pBdr>
        <w:rPr>
          <w:rFonts w:ascii="Minion Pro" w:eastAsia="Times New Roman" w:hAnsi="Minion Pro" w:cs="Times New Roman"/>
          <w:b/>
        </w:rPr>
      </w:pPr>
      <w:r>
        <w:rPr>
          <w:rFonts w:ascii="Minion Pro" w:eastAsia="Times New Roman" w:hAnsi="Minion Pro" w:cs="Times New Roman"/>
          <w:b/>
        </w:rPr>
        <w:t>III. OBSERVING CHANGE PANEL</w:t>
      </w:r>
      <w:r w:rsidRPr="005B2FE4">
        <w:rPr>
          <w:rFonts w:ascii="Minion Pro" w:eastAsia="Times New Roman" w:hAnsi="Minion Pro" w:cs="Times New Roman"/>
          <w:b/>
        </w:rPr>
        <w:t xml:space="preserve"> </w:t>
      </w:r>
    </w:p>
    <w:p w14:paraId="1C15587A" w14:textId="77777777" w:rsidR="00195693" w:rsidRPr="003A1F65" w:rsidRDefault="00195693" w:rsidP="00195693">
      <w:pPr>
        <w:rPr>
          <w:rFonts w:ascii="Times New Roman" w:hAnsi="Times New Roman" w:cs="Times New Roman"/>
        </w:rPr>
      </w:pPr>
      <w:r w:rsidRPr="00182F7A">
        <w:rPr>
          <w:rFonts w:ascii="Times New Roman" w:hAnsi="Times New Roman" w:cs="Times New Roman"/>
        </w:rPr>
        <w:t xml:space="preserve">With the </w:t>
      </w:r>
      <w:r>
        <w:rPr>
          <w:rFonts w:ascii="Times New Roman" w:hAnsi="Times New Roman" w:cs="Times New Roman"/>
        </w:rPr>
        <w:t xml:space="preserve">recent </w:t>
      </w:r>
      <w:r w:rsidRPr="00182F7A">
        <w:rPr>
          <w:rFonts w:ascii="Times New Roman" w:hAnsi="Times New Roman" w:cs="Times New Roman"/>
        </w:rPr>
        <w:t xml:space="preserve">changing landscape of </w:t>
      </w:r>
      <w:r>
        <w:rPr>
          <w:rFonts w:ascii="Times New Roman" w:hAnsi="Times New Roman" w:cs="Times New Roman"/>
        </w:rPr>
        <w:t xml:space="preserve">federal </w:t>
      </w:r>
      <w:r w:rsidRPr="00182F7A">
        <w:rPr>
          <w:rFonts w:ascii="Times New Roman" w:hAnsi="Times New Roman" w:cs="Times New Roman"/>
        </w:rPr>
        <w:t xml:space="preserve">Arctic Observing activities and priorities, the SEARCH SSC will need to re-evaluate the best way to represent and build the capacity of the </w:t>
      </w:r>
      <w:r w:rsidRPr="003A1F65">
        <w:rPr>
          <w:rFonts w:ascii="Times New Roman" w:hAnsi="Times New Roman" w:cs="Times New Roman"/>
        </w:rPr>
        <w:t xml:space="preserve">Arctic research community vis-à-vis coordinated Arctic observing efforts, and the corresponding role of any SEARCH Observing group or committee. Until the requirements of this new group are determined, the current SEARCH Observing Change Panel (OCP) will continue to support the SEARCH SSC for Arctic Observing activities. </w:t>
      </w:r>
    </w:p>
    <w:p w14:paraId="1DA0AC46" w14:textId="77777777" w:rsidR="00195693" w:rsidRDefault="00195693" w:rsidP="005533E7">
      <w:pPr>
        <w:pBdr>
          <w:bottom w:val="single" w:sz="4" w:space="1" w:color="auto"/>
        </w:pBdr>
        <w:rPr>
          <w:rFonts w:ascii="Minion Pro" w:eastAsia="Times New Roman" w:hAnsi="Minion Pro" w:cs="Times New Roman"/>
          <w:b/>
        </w:rPr>
      </w:pPr>
    </w:p>
    <w:p w14:paraId="2304D914" w14:textId="5601368E" w:rsidR="008C2365" w:rsidRPr="005B2FE4" w:rsidRDefault="00A06111" w:rsidP="005533E7">
      <w:pPr>
        <w:pBdr>
          <w:bottom w:val="single" w:sz="4" w:space="1" w:color="auto"/>
        </w:pBdr>
        <w:rPr>
          <w:rFonts w:ascii="Minion Pro" w:eastAsia="Times New Roman" w:hAnsi="Minion Pro" w:cs="Times New Roman"/>
          <w:b/>
        </w:rPr>
      </w:pPr>
      <w:r>
        <w:rPr>
          <w:rFonts w:ascii="Minion Pro" w:eastAsia="Times New Roman" w:hAnsi="Minion Pro" w:cs="Times New Roman"/>
          <w:b/>
        </w:rPr>
        <w:t xml:space="preserve">IV. </w:t>
      </w:r>
      <w:r w:rsidRPr="005B2FE4">
        <w:rPr>
          <w:rFonts w:ascii="Minion Pro" w:eastAsia="Times New Roman" w:hAnsi="Minion Pro" w:cs="Times New Roman"/>
          <w:b/>
        </w:rPr>
        <w:t xml:space="preserve">EXECUTIVE DIRECTOR </w:t>
      </w:r>
    </w:p>
    <w:p w14:paraId="3A968AB6" w14:textId="3C39BE62" w:rsidR="003E3DC8" w:rsidRPr="005533E7" w:rsidRDefault="00C26E56" w:rsidP="003E3DC8">
      <w:pPr>
        <w:rPr>
          <w:rFonts w:ascii="Times New Roman" w:hAnsi="Times New Roman" w:cs="Times New Roman"/>
        </w:rPr>
      </w:pPr>
      <w:r w:rsidRPr="005533E7">
        <w:rPr>
          <w:rFonts w:ascii="Times New Roman" w:eastAsia="Times New Roman" w:hAnsi="Times New Roman" w:cs="Times New Roman"/>
        </w:rPr>
        <w:t>Reporting to the SEARCH SSC, t</w:t>
      </w:r>
      <w:r w:rsidR="008C2365" w:rsidRPr="005533E7">
        <w:rPr>
          <w:rFonts w:ascii="Times New Roman" w:eastAsia="Times New Roman" w:hAnsi="Times New Roman" w:cs="Times New Roman"/>
        </w:rPr>
        <w:t xml:space="preserve">he SEARCH Executive Director (ED) </w:t>
      </w:r>
      <w:r w:rsidRPr="005533E7">
        <w:rPr>
          <w:rFonts w:ascii="Times New Roman" w:eastAsia="Times New Roman" w:hAnsi="Times New Roman" w:cs="Times New Roman"/>
        </w:rPr>
        <w:t>is</w:t>
      </w:r>
      <w:r w:rsidR="008C2365" w:rsidRPr="005533E7">
        <w:rPr>
          <w:rFonts w:ascii="Times New Roman" w:eastAsia="Times New Roman" w:hAnsi="Times New Roman" w:cs="Times New Roman"/>
        </w:rPr>
        <w:t xml:space="preserve"> responsible </w:t>
      </w:r>
      <w:r w:rsidRPr="005533E7">
        <w:rPr>
          <w:rFonts w:ascii="Times New Roman" w:eastAsia="Times New Roman" w:hAnsi="Times New Roman" w:cs="Times New Roman"/>
        </w:rPr>
        <w:t xml:space="preserve">for </w:t>
      </w:r>
      <w:r w:rsidR="008C2365" w:rsidRPr="005533E7">
        <w:rPr>
          <w:rFonts w:ascii="Times New Roman" w:eastAsia="Times New Roman" w:hAnsi="Times New Roman" w:cs="Times New Roman"/>
        </w:rPr>
        <w:t>implementing SEARCH</w:t>
      </w:r>
      <w:r w:rsidR="00BE7BCF" w:rsidRPr="005533E7">
        <w:rPr>
          <w:rFonts w:ascii="Times New Roman" w:eastAsia="Times New Roman" w:hAnsi="Times New Roman" w:cs="Times New Roman"/>
        </w:rPr>
        <w:t xml:space="preserve"> </w:t>
      </w:r>
      <w:r w:rsidRPr="005533E7">
        <w:rPr>
          <w:rFonts w:ascii="Times New Roman" w:eastAsia="Times New Roman" w:hAnsi="Times New Roman" w:cs="Times New Roman"/>
        </w:rPr>
        <w:t xml:space="preserve">and </w:t>
      </w:r>
      <w:r w:rsidR="008C2365" w:rsidRPr="005533E7">
        <w:rPr>
          <w:rFonts w:ascii="Times New Roman" w:eastAsia="Times New Roman" w:hAnsi="Times New Roman" w:cs="Times New Roman"/>
        </w:rPr>
        <w:t>oversee</w:t>
      </w:r>
      <w:r w:rsidRPr="005533E7">
        <w:rPr>
          <w:rFonts w:ascii="Times New Roman" w:eastAsia="Times New Roman" w:hAnsi="Times New Roman" w:cs="Times New Roman"/>
        </w:rPr>
        <w:t>ing</w:t>
      </w:r>
      <w:r w:rsidR="008C2365" w:rsidRPr="005533E7">
        <w:rPr>
          <w:rFonts w:ascii="Times New Roman" w:eastAsia="Times New Roman" w:hAnsi="Times New Roman" w:cs="Times New Roman"/>
        </w:rPr>
        <w:t xml:space="preserve"> </w:t>
      </w:r>
      <w:r w:rsidR="00BE7BCF" w:rsidRPr="005533E7">
        <w:rPr>
          <w:rFonts w:ascii="Times New Roman" w:eastAsia="Times New Roman" w:hAnsi="Times New Roman" w:cs="Times New Roman"/>
        </w:rPr>
        <w:t>the</w:t>
      </w:r>
      <w:r w:rsidRPr="005533E7">
        <w:rPr>
          <w:rFonts w:ascii="Times New Roman" w:eastAsia="Times New Roman" w:hAnsi="Times New Roman" w:cs="Times New Roman"/>
        </w:rPr>
        <w:t xml:space="preserve"> </w:t>
      </w:r>
      <w:r w:rsidR="00BE7BCF" w:rsidRPr="005533E7">
        <w:rPr>
          <w:rFonts w:ascii="Times New Roman" w:eastAsia="Times New Roman" w:hAnsi="Times New Roman" w:cs="Times New Roman"/>
        </w:rPr>
        <w:t xml:space="preserve">program’s </w:t>
      </w:r>
      <w:r w:rsidR="008C2365" w:rsidRPr="005533E7">
        <w:rPr>
          <w:rFonts w:ascii="Times New Roman" w:eastAsia="Times New Roman" w:hAnsi="Times New Roman" w:cs="Times New Roman"/>
        </w:rPr>
        <w:t xml:space="preserve">day-to-day activities. </w:t>
      </w:r>
      <w:r w:rsidR="005533E7">
        <w:rPr>
          <w:rFonts w:ascii="Times New Roman" w:eastAsia="Times New Roman" w:hAnsi="Times New Roman" w:cs="Times New Roman"/>
        </w:rPr>
        <w:t xml:space="preserve"> The SEARCH SSC Chair</w:t>
      </w:r>
      <w:r w:rsidR="00247402" w:rsidRPr="005533E7">
        <w:rPr>
          <w:rFonts w:ascii="Times New Roman" w:eastAsia="Times New Roman" w:hAnsi="Times New Roman" w:cs="Times New Roman"/>
        </w:rPr>
        <w:t xml:space="preserve"> and SEARCH SSC Vice-Chair will serve as the SEARCH SSC’s primary poin</w:t>
      </w:r>
      <w:r w:rsidR="003E3DC8">
        <w:rPr>
          <w:rFonts w:ascii="Times New Roman" w:eastAsia="Times New Roman" w:hAnsi="Times New Roman" w:cs="Times New Roman"/>
        </w:rPr>
        <w:t xml:space="preserve">ts of contact for the SEARCH ED. </w:t>
      </w:r>
      <w:r w:rsidR="003E3DC8">
        <w:rPr>
          <w:rFonts w:ascii="Times New Roman" w:hAnsi="Times New Roman" w:cs="Times New Roman"/>
        </w:rPr>
        <w:t>T</w:t>
      </w:r>
      <w:r w:rsidR="003E3DC8" w:rsidRPr="005533E7">
        <w:rPr>
          <w:rFonts w:ascii="Times New Roman" w:hAnsi="Times New Roman" w:cs="Times New Roman"/>
        </w:rPr>
        <w:t xml:space="preserve">he SEARCH SSC will: </w:t>
      </w:r>
    </w:p>
    <w:p w14:paraId="3C543C69" w14:textId="47AD35C0" w:rsidR="003E3DC8" w:rsidRDefault="003E3DC8" w:rsidP="00954BA3">
      <w:pPr>
        <w:pStyle w:val="ListParagraph"/>
        <w:numPr>
          <w:ilvl w:val="0"/>
          <w:numId w:val="6"/>
        </w:numPr>
        <w:rPr>
          <w:rFonts w:ascii="Times New Roman" w:hAnsi="Times New Roman" w:cs="Times New Roman"/>
        </w:rPr>
      </w:pPr>
      <w:r w:rsidRPr="003E3DC8">
        <w:rPr>
          <w:rFonts w:ascii="Times New Roman" w:hAnsi="Times New Roman" w:cs="Times New Roman"/>
        </w:rPr>
        <w:t xml:space="preserve">Constitute the majority of members on </w:t>
      </w:r>
      <w:r w:rsidR="005B0C04">
        <w:rPr>
          <w:rFonts w:ascii="Times New Roman" w:hAnsi="Times New Roman" w:cs="Times New Roman"/>
        </w:rPr>
        <w:t>any</w:t>
      </w:r>
      <w:r w:rsidRPr="003E3DC8">
        <w:rPr>
          <w:rFonts w:ascii="Times New Roman" w:hAnsi="Times New Roman" w:cs="Times New Roman"/>
        </w:rPr>
        <w:t xml:space="preserve"> SEARCH ED hiring committee.</w:t>
      </w:r>
    </w:p>
    <w:p w14:paraId="069E6F40" w14:textId="77777777" w:rsidR="003E3DC8" w:rsidRDefault="003E3DC8" w:rsidP="00954BA3">
      <w:pPr>
        <w:pStyle w:val="ListParagraph"/>
        <w:numPr>
          <w:ilvl w:val="0"/>
          <w:numId w:val="6"/>
        </w:numPr>
        <w:rPr>
          <w:rFonts w:ascii="Times New Roman" w:hAnsi="Times New Roman" w:cs="Times New Roman"/>
        </w:rPr>
      </w:pPr>
      <w:r w:rsidRPr="003E3DC8">
        <w:rPr>
          <w:rFonts w:ascii="Times New Roman" w:hAnsi="Times New Roman" w:cs="Times New Roman"/>
        </w:rPr>
        <w:t>Review and sign off on the ED’s annual workplan.</w:t>
      </w:r>
    </w:p>
    <w:p w14:paraId="157E2A02" w14:textId="7754EF36" w:rsidR="003E3DC8" w:rsidRPr="003E3DC8" w:rsidRDefault="003E3DC8" w:rsidP="00954BA3">
      <w:pPr>
        <w:pStyle w:val="ListParagraph"/>
        <w:numPr>
          <w:ilvl w:val="0"/>
          <w:numId w:val="6"/>
        </w:numPr>
        <w:rPr>
          <w:rFonts w:ascii="Times New Roman" w:hAnsi="Times New Roman" w:cs="Times New Roman"/>
        </w:rPr>
      </w:pPr>
      <w:r w:rsidRPr="00A03A97">
        <w:rPr>
          <w:rFonts w:ascii="Times New Roman" w:hAnsi="Times New Roman" w:cs="Times New Roman"/>
        </w:rPr>
        <w:t>Carry out an annual performance evaluation of the ED.</w:t>
      </w:r>
    </w:p>
    <w:p w14:paraId="7D3C3F07" w14:textId="77777777" w:rsidR="003E3DC8" w:rsidRDefault="003E3DC8" w:rsidP="005533E7">
      <w:pPr>
        <w:rPr>
          <w:rFonts w:ascii="Times New Roman" w:eastAsia="Times New Roman" w:hAnsi="Times New Roman" w:cs="Times New Roman"/>
        </w:rPr>
      </w:pPr>
    </w:p>
    <w:p w14:paraId="569CA410" w14:textId="19DBB339" w:rsidR="005D17DF" w:rsidRPr="00195693" w:rsidRDefault="003E3DC8" w:rsidP="00394BD2">
      <w:pPr>
        <w:rPr>
          <w:rFonts w:ascii="Times New Roman" w:hAnsi="Times New Roman" w:cs="Times New Roman"/>
        </w:rPr>
      </w:pPr>
      <w:r w:rsidRPr="00182F7A">
        <w:rPr>
          <w:rFonts w:ascii="Times New Roman" w:eastAsia="Times New Roman" w:hAnsi="Times New Roman" w:cs="Times New Roman"/>
        </w:rPr>
        <w:t xml:space="preserve">The </w:t>
      </w:r>
      <w:r w:rsidR="005B0C04">
        <w:rPr>
          <w:rFonts w:ascii="Times New Roman" w:eastAsia="Times New Roman" w:hAnsi="Times New Roman" w:cs="Times New Roman"/>
        </w:rPr>
        <w:t xml:space="preserve">administrative </w:t>
      </w:r>
      <w:r w:rsidRPr="00182F7A">
        <w:rPr>
          <w:rFonts w:ascii="Times New Roman" w:eastAsia="Times New Roman" w:hAnsi="Times New Roman" w:cs="Times New Roman"/>
        </w:rPr>
        <w:t xml:space="preserve">process and details of ED performance review should be determined between the SSC Chair and the ED’s home institution. </w:t>
      </w:r>
    </w:p>
    <w:p w14:paraId="0672759B" w14:textId="77777777" w:rsidR="005B0C04" w:rsidRPr="003A1F65" w:rsidRDefault="005B0C04" w:rsidP="00182F7A">
      <w:pPr>
        <w:rPr>
          <w:rFonts w:ascii="Times New Roman" w:hAnsi="Times New Roman" w:cs="Times New Roman"/>
        </w:rPr>
      </w:pPr>
    </w:p>
    <w:p w14:paraId="37337978" w14:textId="5A4E89B4" w:rsidR="005B0C04" w:rsidRPr="005B2FE4" w:rsidRDefault="00A06111" w:rsidP="005B0C04">
      <w:pPr>
        <w:pBdr>
          <w:bottom w:val="single" w:sz="4" w:space="1" w:color="auto"/>
        </w:pBdr>
        <w:rPr>
          <w:rFonts w:ascii="Minion Pro" w:eastAsia="Times New Roman" w:hAnsi="Minion Pro" w:cs="Times New Roman"/>
          <w:b/>
        </w:rPr>
      </w:pPr>
      <w:r>
        <w:rPr>
          <w:rFonts w:ascii="Minion Pro" w:eastAsia="Times New Roman" w:hAnsi="Minion Pro" w:cs="Times New Roman"/>
          <w:b/>
        </w:rPr>
        <w:t xml:space="preserve">V. </w:t>
      </w:r>
      <w:r w:rsidRPr="005B2FE4">
        <w:rPr>
          <w:rFonts w:ascii="Minion Pro" w:eastAsia="Times New Roman" w:hAnsi="Minion Pro" w:cs="Times New Roman"/>
          <w:b/>
        </w:rPr>
        <w:t>PROJECT OFFICE</w:t>
      </w:r>
    </w:p>
    <w:p w14:paraId="2817E185" w14:textId="21F325C6" w:rsidR="005B0C04" w:rsidRPr="000F63DD" w:rsidRDefault="003A1F65" w:rsidP="00182F7A">
      <w:pPr>
        <w:rPr>
          <w:rFonts w:ascii="Times New Roman" w:eastAsia="Times New Roman" w:hAnsi="Times New Roman" w:cs="Times New Roman"/>
          <w:color w:val="FF0000"/>
        </w:rPr>
      </w:pPr>
      <w:r>
        <w:rPr>
          <w:rFonts w:ascii="Times New Roman" w:hAnsi="Times New Roman" w:cs="Times New Roman"/>
        </w:rPr>
        <w:t>The Project O</w:t>
      </w:r>
      <w:r w:rsidRPr="003A1F65">
        <w:rPr>
          <w:rFonts w:ascii="Times New Roman" w:hAnsi="Times New Roman" w:cs="Times New Roman"/>
        </w:rPr>
        <w:t>ffice</w:t>
      </w:r>
      <w:r w:rsidR="00187EBF">
        <w:rPr>
          <w:rFonts w:ascii="Times New Roman" w:hAnsi="Times New Roman" w:cs="Times New Roman"/>
        </w:rPr>
        <w:t xml:space="preserve"> (ARCUS) roles include</w:t>
      </w:r>
      <w:r w:rsidRPr="003A1F65">
        <w:rPr>
          <w:rFonts w:ascii="Times New Roman" w:hAnsi="Times New Roman" w:cs="Times New Roman"/>
        </w:rPr>
        <w:t xml:space="preserve"> strategic planning, project management, meeting plan</w:t>
      </w:r>
      <w:r w:rsidRPr="003A1F65">
        <w:rPr>
          <w:rFonts w:ascii="Times New Roman" w:hAnsi="Times New Roman" w:cs="Times New Roman"/>
        </w:rPr>
        <w:softHyphen/>
        <w:t xml:space="preserve">ning, web development, organizational support for Action Teams and the SSC, and communications and outreach. </w:t>
      </w:r>
      <w:r>
        <w:rPr>
          <w:rFonts w:ascii="Times New Roman" w:hAnsi="Times New Roman" w:cs="Times New Roman"/>
        </w:rPr>
        <w:t>The Project Office</w:t>
      </w:r>
      <w:r w:rsidRPr="003A1F65">
        <w:rPr>
          <w:rFonts w:ascii="Times New Roman" w:hAnsi="Times New Roman" w:cs="Times New Roman"/>
        </w:rPr>
        <w:t xml:space="preserve"> </w:t>
      </w:r>
      <w:r w:rsidR="00927ED9">
        <w:rPr>
          <w:rFonts w:ascii="Times New Roman" w:hAnsi="Times New Roman" w:cs="Times New Roman"/>
        </w:rPr>
        <w:t xml:space="preserve">is </w:t>
      </w:r>
      <w:r w:rsidR="00187EBF">
        <w:rPr>
          <w:rFonts w:ascii="Times New Roman" w:hAnsi="Times New Roman" w:cs="Times New Roman"/>
        </w:rPr>
        <w:t xml:space="preserve">also </w:t>
      </w:r>
      <w:r w:rsidRPr="003A1F65">
        <w:rPr>
          <w:rFonts w:ascii="Times New Roman" w:hAnsi="Times New Roman" w:cs="Times New Roman"/>
        </w:rPr>
        <w:t>responsible for ensuring open exchange of information between all SEARCH components and to the science and stakeholder communities</w:t>
      </w:r>
      <w:r w:rsidR="00187EBF">
        <w:rPr>
          <w:rFonts w:ascii="Times New Roman" w:hAnsi="Times New Roman" w:cs="Times New Roman"/>
        </w:rPr>
        <w:t xml:space="preserve"> </w:t>
      </w:r>
      <w:r w:rsidR="005C6236">
        <w:rPr>
          <w:rFonts w:ascii="Times New Roman" w:hAnsi="Times New Roman" w:cs="Times New Roman"/>
        </w:rPr>
        <w:t>and</w:t>
      </w:r>
      <w:r w:rsidRPr="003A1F65">
        <w:rPr>
          <w:rFonts w:ascii="Times New Roman" w:hAnsi="Times New Roman" w:cs="Times New Roman"/>
        </w:rPr>
        <w:t xml:space="preserve"> </w:t>
      </w:r>
      <w:r w:rsidR="005C6236">
        <w:rPr>
          <w:rFonts w:ascii="Times New Roman" w:hAnsi="Times New Roman" w:cs="Times New Roman"/>
        </w:rPr>
        <w:t xml:space="preserve">working with the SEARCH Executive Director and SSC on annual program plans and reports. </w:t>
      </w:r>
    </w:p>
    <w:p w14:paraId="180A3E55" w14:textId="77777777" w:rsidR="005C6236" w:rsidRPr="003A1F65" w:rsidRDefault="005C6236" w:rsidP="00182F7A">
      <w:pPr>
        <w:rPr>
          <w:rFonts w:ascii="Times New Roman" w:hAnsi="Times New Roman" w:cs="Times New Roman"/>
        </w:rPr>
      </w:pPr>
    </w:p>
    <w:p w14:paraId="6B93919A" w14:textId="7B062ED8" w:rsidR="00F85053" w:rsidRPr="005B2FE4" w:rsidRDefault="00A06111" w:rsidP="00182F7A">
      <w:pPr>
        <w:pBdr>
          <w:bottom w:val="single" w:sz="4" w:space="1" w:color="auto"/>
        </w:pBdr>
        <w:rPr>
          <w:rFonts w:ascii="Minion Pro" w:hAnsi="Minion Pro" w:cs="Times New Roman"/>
          <w:b/>
        </w:rPr>
      </w:pPr>
      <w:r>
        <w:rPr>
          <w:rFonts w:ascii="Minion Pro" w:hAnsi="Minion Pro" w:cs="Times New Roman"/>
          <w:b/>
        </w:rPr>
        <w:t xml:space="preserve">VI. </w:t>
      </w:r>
      <w:r w:rsidRPr="005B2FE4">
        <w:rPr>
          <w:rFonts w:ascii="Minion Pro" w:hAnsi="Minion Pro" w:cs="Times New Roman"/>
          <w:b/>
        </w:rPr>
        <w:t>PARTNERSHIPS</w:t>
      </w:r>
    </w:p>
    <w:p w14:paraId="6C76FD4A" w14:textId="1E7AD251" w:rsidR="00472A4A" w:rsidRPr="00182F7A" w:rsidRDefault="00F85053" w:rsidP="00182F7A">
      <w:pPr>
        <w:rPr>
          <w:rFonts w:ascii="Times New Roman" w:hAnsi="Times New Roman" w:cs="Times New Roman"/>
        </w:rPr>
      </w:pPr>
      <w:r w:rsidRPr="003A1F65">
        <w:rPr>
          <w:rFonts w:ascii="Times New Roman" w:hAnsi="Times New Roman" w:cs="Times New Roman"/>
        </w:rPr>
        <w:t>SEAR</w:t>
      </w:r>
      <w:r w:rsidR="006C1891" w:rsidRPr="003A1F65">
        <w:rPr>
          <w:rFonts w:ascii="Times New Roman" w:hAnsi="Times New Roman" w:cs="Times New Roman"/>
        </w:rPr>
        <w:t xml:space="preserve">CH </w:t>
      </w:r>
      <w:r w:rsidR="00182F7A" w:rsidRPr="003A1F65">
        <w:rPr>
          <w:rFonts w:ascii="Times New Roman" w:hAnsi="Times New Roman" w:cs="Times New Roman"/>
        </w:rPr>
        <w:t xml:space="preserve">actively </w:t>
      </w:r>
      <w:r w:rsidR="00536B19" w:rsidRPr="003A1F65">
        <w:rPr>
          <w:rFonts w:ascii="Times New Roman" w:hAnsi="Times New Roman" w:cs="Times New Roman"/>
        </w:rPr>
        <w:t xml:space="preserve">collaborates with </w:t>
      </w:r>
      <w:r w:rsidR="00182F7A" w:rsidRPr="003A1F65">
        <w:rPr>
          <w:rFonts w:ascii="Times New Roman" w:hAnsi="Times New Roman" w:cs="Times New Roman"/>
        </w:rPr>
        <w:t xml:space="preserve">relevant other programs to pursue joint goals. The SEARCH SSC is encouraged to formalize collaborations with </w:t>
      </w:r>
      <w:r w:rsidRPr="003A1F65">
        <w:rPr>
          <w:rFonts w:ascii="Times New Roman" w:hAnsi="Times New Roman" w:cs="Times New Roman"/>
        </w:rPr>
        <w:t>M</w:t>
      </w:r>
      <w:r w:rsidR="00182F7A" w:rsidRPr="003A1F65">
        <w:rPr>
          <w:rFonts w:ascii="Times New Roman" w:hAnsi="Times New Roman" w:cs="Times New Roman"/>
        </w:rPr>
        <w:t>emorandums of Understanding/Agreement</w:t>
      </w:r>
      <w:r w:rsidR="00182F7A" w:rsidRPr="00182F7A">
        <w:rPr>
          <w:rFonts w:ascii="Times New Roman" w:hAnsi="Times New Roman" w:cs="Times New Roman"/>
        </w:rPr>
        <w:t xml:space="preserve"> (MOUs/MOAs).</w:t>
      </w:r>
    </w:p>
    <w:p w14:paraId="409BC211" w14:textId="77777777" w:rsidR="008856A8" w:rsidRPr="000F63DD" w:rsidRDefault="008856A8" w:rsidP="000F63DD">
      <w:pPr>
        <w:rPr>
          <w:rFonts w:ascii="Times New Roman" w:eastAsia="Times New Roman" w:hAnsi="Times New Roman" w:cs="Times New Roman"/>
        </w:rPr>
      </w:pPr>
    </w:p>
    <w:p w14:paraId="703D8FF0" w14:textId="56DB95D8" w:rsidR="00630DF6" w:rsidRPr="005B2FE4" w:rsidRDefault="00A06111" w:rsidP="006E41A7">
      <w:pPr>
        <w:pBdr>
          <w:bottom w:val="single" w:sz="4" w:space="1" w:color="auto"/>
        </w:pBdr>
        <w:rPr>
          <w:rFonts w:ascii="Minion Pro" w:eastAsia="Times New Roman" w:hAnsi="Minion Pro" w:cs="Times New Roman"/>
          <w:b/>
        </w:rPr>
      </w:pPr>
      <w:r>
        <w:rPr>
          <w:rFonts w:ascii="Minion Pro" w:eastAsia="Times New Roman" w:hAnsi="Minion Pro" w:cs="Times New Roman"/>
          <w:b/>
        </w:rPr>
        <w:t xml:space="preserve">VII. FEDERAL AGENCY GOVERNANCE </w:t>
      </w:r>
      <w:r w:rsidRPr="005B2FE4">
        <w:rPr>
          <w:rFonts w:ascii="Minion Pro" w:eastAsia="Times New Roman" w:hAnsi="Minion Pro" w:cs="Times New Roman"/>
          <w:b/>
        </w:rPr>
        <w:t>ROLE</w:t>
      </w:r>
    </w:p>
    <w:p w14:paraId="0FFED9FF" w14:textId="5021E98E" w:rsidR="00A03A97" w:rsidRPr="00A03A97" w:rsidRDefault="00A03A97" w:rsidP="006E41A7">
      <w:pPr>
        <w:rPr>
          <w:rFonts w:ascii="Times New Roman" w:hAnsi="Times New Roman" w:cs="Times New Roman"/>
        </w:rPr>
      </w:pPr>
      <w:r w:rsidRPr="00A03A97">
        <w:rPr>
          <w:rFonts w:ascii="Times New Roman" w:hAnsi="Times New Roman" w:cs="Times New Roman"/>
        </w:rPr>
        <w:t xml:space="preserve">In the past, </w:t>
      </w:r>
      <w:r w:rsidR="004E0734">
        <w:rPr>
          <w:rFonts w:ascii="Times New Roman" w:hAnsi="Times New Roman" w:cs="Times New Roman"/>
        </w:rPr>
        <w:t xml:space="preserve">the </w:t>
      </w:r>
      <w:r w:rsidRPr="00A03A97">
        <w:rPr>
          <w:rFonts w:ascii="Times New Roman" w:hAnsi="Times New Roman" w:cs="Times New Roman"/>
        </w:rPr>
        <w:t xml:space="preserve">SEARCH program </w:t>
      </w:r>
      <w:r w:rsidR="004E0734">
        <w:rPr>
          <w:rFonts w:ascii="Times New Roman" w:hAnsi="Times New Roman" w:cs="Times New Roman"/>
        </w:rPr>
        <w:t xml:space="preserve">structure included a federal </w:t>
      </w:r>
      <w:r w:rsidRPr="00A03A97">
        <w:rPr>
          <w:rFonts w:ascii="Times New Roman" w:hAnsi="Times New Roman" w:cs="Times New Roman"/>
        </w:rPr>
        <w:t>SEARCH Interagency Program Management Committee (IPMC). Recently, however, the Interagency Arctic Research Policy Committee (IARPC) has been elevated to the White House Office of Science and Technology Policy and the U</w:t>
      </w:r>
      <w:r w:rsidR="004E0734">
        <w:rPr>
          <w:rFonts w:ascii="Times New Roman" w:hAnsi="Times New Roman" w:cs="Times New Roman"/>
        </w:rPr>
        <w:t>.</w:t>
      </w:r>
      <w:r w:rsidRPr="00A03A97">
        <w:rPr>
          <w:rFonts w:ascii="Times New Roman" w:hAnsi="Times New Roman" w:cs="Times New Roman"/>
        </w:rPr>
        <w:t>S</w:t>
      </w:r>
      <w:r w:rsidR="004E0734">
        <w:rPr>
          <w:rFonts w:ascii="Times New Roman" w:hAnsi="Times New Roman" w:cs="Times New Roman"/>
        </w:rPr>
        <w:t>.</w:t>
      </w:r>
      <w:r w:rsidRPr="00A03A97">
        <w:rPr>
          <w:rFonts w:ascii="Times New Roman" w:hAnsi="Times New Roman" w:cs="Times New Roman"/>
        </w:rPr>
        <w:t xml:space="preserve"> National Strategy for the Arctic Region has been developed. In this invigorated IARPC, activity has increased dramatically in a number of inter-agency collaboration teams. Additionally, SEARCH has moved from a planning to an implementation phase </w:t>
      </w:r>
      <w:r w:rsidR="004E0734">
        <w:rPr>
          <w:rFonts w:ascii="Times New Roman" w:hAnsi="Times New Roman" w:cs="Times New Roman"/>
        </w:rPr>
        <w:t>with greatly increased activity</w:t>
      </w:r>
      <w:r w:rsidRPr="00A03A97">
        <w:rPr>
          <w:rFonts w:ascii="Times New Roman" w:hAnsi="Times New Roman" w:cs="Times New Roman"/>
        </w:rPr>
        <w:t xml:space="preserve"> and is actively interacting with the IARPC groups. Given that, the IARPC decided that its SEARCH Interagency Program Management Committee (IPMC) had complete</w:t>
      </w:r>
      <w:r w:rsidR="004E0734">
        <w:rPr>
          <w:rFonts w:ascii="Times New Roman" w:hAnsi="Times New Roman" w:cs="Times New Roman"/>
        </w:rPr>
        <w:t>d its task and has dissolved it</w:t>
      </w:r>
      <w:r w:rsidRPr="00A03A97">
        <w:rPr>
          <w:rFonts w:ascii="Times New Roman" w:hAnsi="Times New Roman" w:cs="Times New Roman"/>
        </w:rPr>
        <w:t xml:space="preserve">. The interagency coordination aspect of SEARCH will now occur through communications among the SEARCH SSC, SEARCH Action Teams, and the IARPC Collaboration Teams and IARPC Secretariat. Neil Swanberg at NSF </w:t>
      </w:r>
      <w:r>
        <w:rPr>
          <w:rFonts w:ascii="Times New Roman" w:hAnsi="Times New Roman" w:cs="Times New Roman"/>
        </w:rPr>
        <w:t>acts</w:t>
      </w:r>
      <w:r w:rsidRPr="00A03A97">
        <w:rPr>
          <w:rFonts w:ascii="Times New Roman" w:hAnsi="Times New Roman" w:cs="Times New Roman"/>
        </w:rPr>
        <w:t xml:space="preserve"> as the liaison between SEARCH and IARPC.</w:t>
      </w:r>
    </w:p>
    <w:p w14:paraId="45A0A283" w14:textId="77777777" w:rsidR="00A03A97" w:rsidRDefault="00A03A97" w:rsidP="005E2E85">
      <w:pPr>
        <w:ind w:left="360"/>
        <w:rPr>
          <w:rFonts w:ascii="Times New Roman" w:eastAsia="Times New Roman" w:hAnsi="Times New Roman" w:cs="Times New Roman"/>
        </w:rPr>
      </w:pPr>
    </w:p>
    <w:p w14:paraId="50E92F4B" w14:textId="77777777" w:rsidR="00A06111" w:rsidRDefault="00A06111" w:rsidP="005E2E85">
      <w:pPr>
        <w:ind w:left="360"/>
        <w:rPr>
          <w:rFonts w:ascii="Times New Roman" w:eastAsia="Times New Roman" w:hAnsi="Times New Roman" w:cs="Times New Roman"/>
        </w:rPr>
      </w:pPr>
    </w:p>
    <w:p w14:paraId="1CC837A6" w14:textId="77777777" w:rsidR="00A06111" w:rsidRDefault="00A06111" w:rsidP="005E2E85">
      <w:pPr>
        <w:ind w:left="360"/>
        <w:rPr>
          <w:rFonts w:ascii="Times New Roman" w:eastAsia="Times New Roman" w:hAnsi="Times New Roman" w:cs="Times New Roman"/>
        </w:rPr>
      </w:pPr>
    </w:p>
    <w:p w14:paraId="480BA842" w14:textId="77777777" w:rsidR="00A06111" w:rsidRDefault="00A06111" w:rsidP="005E2E85">
      <w:pPr>
        <w:ind w:left="360"/>
        <w:rPr>
          <w:rFonts w:ascii="Times New Roman" w:eastAsia="Times New Roman" w:hAnsi="Times New Roman" w:cs="Times New Roman"/>
        </w:rPr>
      </w:pPr>
      <w:bookmarkStart w:id="0" w:name="_GoBack"/>
      <w:bookmarkEnd w:id="0"/>
    </w:p>
    <w:p w14:paraId="6C19B665" w14:textId="4E19DABC" w:rsidR="00477BB2" w:rsidRPr="005B2FE4" w:rsidRDefault="00A06111" w:rsidP="00477BB2">
      <w:pPr>
        <w:pBdr>
          <w:bottom w:val="single" w:sz="4" w:space="1" w:color="auto"/>
        </w:pBdr>
        <w:rPr>
          <w:rFonts w:ascii="Minion Pro" w:eastAsia="Times New Roman" w:hAnsi="Minion Pro" w:cs="Times New Roman"/>
          <w:b/>
        </w:rPr>
      </w:pPr>
      <w:r>
        <w:rPr>
          <w:rFonts w:ascii="Minion Pro" w:eastAsia="Times New Roman" w:hAnsi="Minion Pro" w:cs="Times New Roman"/>
          <w:b/>
        </w:rPr>
        <w:t xml:space="preserve">VIII. </w:t>
      </w:r>
      <w:r w:rsidRPr="005B2FE4">
        <w:rPr>
          <w:rFonts w:ascii="Minion Pro" w:eastAsia="Times New Roman" w:hAnsi="Minion Pro" w:cs="Times New Roman"/>
          <w:b/>
        </w:rPr>
        <w:t xml:space="preserve">REVIEW OF TERMS OF REFERENCE </w:t>
      </w:r>
    </w:p>
    <w:p w14:paraId="31771EF4" w14:textId="143CE852" w:rsidR="00477BB2" w:rsidRPr="00182F7A" w:rsidRDefault="00477BB2" w:rsidP="00477BB2">
      <w:pPr>
        <w:rPr>
          <w:rFonts w:ascii="Times New Roman" w:eastAsia="Times New Roman" w:hAnsi="Times New Roman" w:cs="Times New Roman"/>
        </w:rPr>
      </w:pPr>
      <w:r w:rsidRPr="00182F7A">
        <w:rPr>
          <w:rFonts w:ascii="Times New Roman" w:eastAsia="Times New Roman" w:hAnsi="Times New Roman" w:cs="Times New Roman"/>
        </w:rPr>
        <w:t xml:space="preserve">The SSC is encouraged to review </w:t>
      </w:r>
      <w:r w:rsidR="00537121" w:rsidRPr="00182F7A">
        <w:rPr>
          <w:rFonts w:ascii="Times New Roman" w:eastAsia="Times New Roman" w:hAnsi="Times New Roman" w:cs="Times New Roman"/>
        </w:rPr>
        <w:t xml:space="preserve">the Terms of Reference document </w:t>
      </w:r>
      <w:r w:rsidR="004E0734">
        <w:rPr>
          <w:rFonts w:ascii="Times New Roman" w:eastAsia="Times New Roman" w:hAnsi="Times New Roman" w:cs="Times New Roman"/>
        </w:rPr>
        <w:t>on an annual or as-needed basis</w:t>
      </w:r>
      <w:r w:rsidR="00537121">
        <w:rPr>
          <w:rFonts w:ascii="Times New Roman" w:eastAsia="Times New Roman" w:hAnsi="Times New Roman" w:cs="Times New Roman"/>
        </w:rPr>
        <w:t xml:space="preserve">, </w:t>
      </w:r>
      <w:r w:rsidR="00537121" w:rsidRPr="00182F7A">
        <w:rPr>
          <w:rFonts w:ascii="Times New Roman" w:eastAsia="Times New Roman" w:hAnsi="Times New Roman" w:cs="Times New Roman"/>
        </w:rPr>
        <w:t xml:space="preserve">and update </w:t>
      </w:r>
      <w:r w:rsidR="00537121">
        <w:rPr>
          <w:rFonts w:ascii="Times New Roman" w:eastAsia="Times New Roman" w:hAnsi="Times New Roman" w:cs="Times New Roman"/>
        </w:rPr>
        <w:t xml:space="preserve">the Terms if needed </w:t>
      </w:r>
      <w:r w:rsidR="004E0734">
        <w:rPr>
          <w:rFonts w:ascii="Times New Roman" w:eastAsia="Times New Roman" w:hAnsi="Times New Roman" w:cs="Times New Roman"/>
        </w:rPr>
        <w:t xml:space="preserve">to ensure the SEARCH structure and operations </w:t>
      </w:r>
      <w:r w:rsidR="00537121">
        <w:rPr>
          <w:rFonts w:ascii="Times New Roman" w:eastAsia="Times New Roman" w:hAnsi="Times New Roman" w:cs="Times New Roman"/>
        </w:rPr>
        <w:t xml:space="preserve">successfully supports </w:t>
      </w:r>
      <w:r w:rsidR="004E0734">
        <w:rPr>
          <w:rFonts w:ascii="Times New Roman" w:eastAsia="Times New Roman" w:hAnsi="Times New Roman" w:cs="Times New Roman"/>
        </w:rPr>
        <w:t>the program</w:t>
      </w:r>
      <w:r w:rsidR="001D1151">
        <w:rPr>
          <w:rFonts w:ascii="Times New Roman" w:eastAsia="Times New Roman" w:hAnsi="Times New Roman" w:cs="Times New Roman"/>
        </w:rPr>
        <w:t>’s</w:t>
      </w:r>
      <w:r w:rsidR="004E0734">
        <w:rPr>
          <w:rFonts w:ascii="Times New Roman" w:eastAsia="Times New Roman" w:hAnsi="Times New Roman" w:cs="Times New Roman"/>
        </w:rPr>
        <w:t xml:space="preserve"> goals.</w:t>
      </w:r>
    </w:p>
    <w:p w14:paraId="2209C6BB" w14:textId="77777777" w:rsidR="00477BB2" w:rsidRPr="00A03A97" w:rsidRDefault="00477BB2" w:rsidP="005E2E85">
      <w:pPr>
        <w:ind w:left="360"/>
        <w:rPr>
          <w:rFonts w:ascii="Times New Roman" w:eastAsia="Times New Roman" w:hAnsi="Times New Roman" w:cs="Times New Roman"/>
        </w:rPr>
      </w:pPr>
    </w:p>
    <w:sectPr w:rsidR="00477BB2" w:rsidRPr="00A03A97" w:rsidSect="00195693">
      <w:footerReference w:type="even" r:id="rId9"/>
      <w:footerReference w:type="default" r:id="rId10"/>
      <w:pgSz w:w="12240" w:h="15840"/>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56591" w14:textId="77777777" w:rsidR="00954BA3" w:rsidRDefault="00954BA3" w:rsidP="00362093">
      <w:r>
        <w:separator/>
      </w:r>
    </w:p>
  </w:endnote>
  <w:endnote w:type="continuationSeparator" w:id="0">
    <w:p w14:paraId="2FEC5479" w14:textId="77777777" w:rsidR="00954BA3" w:rsidRDefault="00954BA3" w:rsidP="0036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AA52" w14:textId="77777777" w:rsidR="00954BA3" w:rsidRDefault="00954BA3" w:rsidP="0053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FB08B" w14:textId="77777777" w:rsidR="00954BA3" w:rsidRDefault="00954BA3" w:rsidP="00553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6377" w14:textId="77777777" w:rsidR="00954BA3" w:rsidRDefault="00954BA3" w:rsidP="0053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111">
      <w:rPr>
        <w:rStyle w:val="PageNumber"/>
        <w:noProof/>
      </w:rPr>
      <w:t>1</w:t>
    </w:r>
    <w:r>
      <w:rPr>
        <w:rStyle w:val="PageNumber"/>
      </w:rPr>
      <w:fldChar w:fldCharType="end"/>
    </w:r>
  </w:p>
  <w:p w14:paraId="1FB68B0E" w14:textId="77777777" w:rsidR="00954BA3" w:rsidRDefault="00954BA3" w:rsidP="005533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1E49" w14:textId="77777777" w:rsidR="00954BA3" w:rsidRDefault="00954BA3" w:rsidP="00362093">
      <w:r>
        <w:separator/>
      </w:r>
    </w:p>
  </w:footnote>
  <w:footnote w:type="continuationSeparator" w:id="0">
    <w:p w14:paraId="1CEDB787" w14:textId="77777777" w:rsidR="00954BA3" w:rsidRDefault="00954BA3" w:rsidP="003620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C80"/>
    <w:multiLevelType w:val="hybridMultilevel"/>
    <w:tmpl w:val="E4B6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22920"/>
    <w:multiLevelType w:val="hybridMultilevel"/>
    <w:tmpl w:val="D560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F11F0"/>
    <w:multiLevelType w:val="hybridMultilevel"/>
    <w:tmpl w:val="7B501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F43C66"/>
    <w:multiLevelType w:val="hybridMultilevel"/>
    <w:tmpl w:val="7B34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F4378"/>
    <w:multiLevelType w:val="hybridMultilevel"/>
    <w:tmpl w:val="4F363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BE5B2A"/>
    <w:multiLevelType w:val="hybridMultilevel"/>
    <w:tmpl w:val="C7AC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CB0415"/>
    <w:multiLevelType w:val="hybridMultilevel"/>
    <w:tmpl w:val="A3044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F37FD"/>
    <w:multiLevelType w:val="hybridMultilevel"/>
    <w:tmpl w:val="FBB4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319B4"/>
    <w:multiLevelType w:val="hybridMultilevel"/>
    <w:tmpl w:val="9E56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9C70FF"/>
    <w:multiLevelType w:val="hybridMultilevel"/>
    <w:tmpl w:val="48E8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5778E"/>
    <w:multiLevelType w:val="hybridMultilevel"/>
    <w:tmpl w:val="C6C6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4"/>
  </w:num>
  <w:num w:numId="6">
    <w:abstractNumId w:val="7"/>
  </w:num>
  <w:num w:numId="7">
    <w:abstractNumId w:val="0"/>
  </w:num>
  <w:num w:numId="8">
    <w:abstractNumId w:val="2"/>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E3"/>
    <w:rsid w:val="00011C10"/>
    <w:rsid w:val="000143E7"/>
    <w:rsid w:val="00044F96"/>
    <w:rsid w:val="00090C5A"/>
    <w:rsid w:val="000B306D"/>
    <w:rsid w:val="000B562E"/>
    <w:rsid w:val="000B6AFB"/>
    <w:rsid w:val="000C1665"/>
    <w:rsid w:val="000D1649"/>
    <w:rsid w:val="000F63DD"/>
    <w:rsid w:val="00124907"/>
    <w:rsid w:val="001457BD"/>
    <w:rsid w:val="001724E3"/>
    <w:rsid w:val="00182F7A"/>
    <w:rsid w:val="001863EB"/>
    <w:rsid w:val="00187EBF"/>
    <w:rsid w:val="00195693"/>
    <w:rsid w:val="001D1151"/>
    <w:rsid w:val="001F0C47"/>
    <w:rsid w:val="00231418"/>
    <w:rsid w:val="00245DF0"/>
    <w:rsid w:val="00247402"/>
    <w:rsid w:val="002624B9"/>
    <w:rsid w:val="00274B0D"/>
    <w:rsid w:val="002C1AB5"/>
    <w:rsid w:val="002D4725"/>
    <w:rsid w:val="002E353F"/>
    <w:rsid w:val="002E495E"/>
    <w:rsid w:val="002E66ED"/>
    <w:rsid w:val="002F63B5"/>
    <w:rsid w:val="00321584"/>
    <w:rsid w:val="00343000"/>
    <w:rsid w:val="00362093"/>
    <w:rsid w:val="00394BD2"/>
    <w:rsid w:val="00396245"/>
    <w:rsid w:val="003A1F65"/>
    <w:rsid w:val="003E3DC8"/>
    <w:rsid w:val="003F49CE"/>
    <w:rsid w:val="0044253D"/>
    <w:rsid w:val="00472A4A"/>
    <w:rsid w:val="00477BB2"/>
    <w:rsid w:val="004A7A00"/>
    <w:rsid w:val="004B4464"/>
    <w:rsid w:val="004E0734"/>
    <w:rsid w:val="00503D1A"/>
    <w:rsid w:val="005341F1"/>
    <w:rsid w:val="00536B19"/>
    <w:rsid w:val="00537121"/>
    <w:rsid w:val="005425E2"/>
    <w:rsid w:val="005533E7"/>
    <w:rsid w:val="005B0C04"/>
    <w:rsid w:val="005B2FE4"/>
    <w:rsid w:val="005C6236"/>
    <w:rsid w:val="005C72F2"/>
    <w:rsid w:val="005D17DF"/>
    <w:rsid w:val="005D17F7"/>
    <w:rsid w:val="005E2E85"/>
    <w:rsid w:val="006277AF"/>
    <w:rsid w:val="00630DF6"/>
    <w:rsid w:val="006434ED"/>
    <w:rsid w:val="006458B6"/>
    <w:rsid w:val="006475E3"/>
    <w:rsid w:val="006849F0"/>
    <w:rsid w:val="006A603F"/>
    <w:rsid w:val="006C1891"/>
    <w:rsid w:val="006E41A7"/>
    <w:rsid w:val="00704C16"/>
    <w:rsid w:val="00705394"/>
    <w:rsid w:val="00722468"/>
    <w:rsid w:val="00771BD7"/>
    <w:rsid w:val="0077394E"/>
    <w:rsid w:val="00781B4C"/>
    <w:rsid w:val="00782726"/>
    <w:rsid w:val="007840CD"/>
    <w:rsid w:val="007B1C61"/>
    <w:rsid w:val="007C0B6E"/>
    <w:rsid w:val="007D5D06"/>
    <w:rsid w:val="007F7A39"/>
    <w:rsid w:val="00810072"/>
    <w:rsid w:val="008760CC"/>
    <w:rsid w:val="00881FBE"/>
    <w:rsid w:val="008856A8"/>
    <w:rsid w:val="00895EE3"/>
    <w:rsid w:val="008C2365"/>
    <w:rsid w:val="008C3100"/>
    <w:rsid w:val="008D643C"/>
    <w:rsid w:val="008E6FD8"/>
    <w:rsid w:val="009101BA"/>
    <w:rsid w:val="009131F2"/>
    <w:rsid w:val="00921136"/>
    <w:rsid w:val="00927ED9"/>
    <w:rsid w:val="00936D59"/>
    <w:rsid w:val="00954BA3"/>
    <w:rsid w:val="009A5CC8"/>
    <w:rsid w:val="009B0841"/>
    <w:rsid w:val="009D0752"/>
    <w:rsid w:val="00A03A97"/>
    <w:rsid w:val="00A06111"/>
    <w:rsid w:val="00A21AB4"/>
    <w:rsid w:val="00A36821"/>
    <w:rsid w:val="00A40352"/>
    <w:rsid w:val="00A40D66"/>
    <w:rsid w:val="00AB4606"/>
    <w:rsid w:val="00AE3934"/>
    <w:rsid w:val="00AF1138"/>
    <w:rsid w:val="00B149F3"/>
    <w:rsid w:val="00B32575"/>
    <w:rsid w:val="00BA6AE6"/>
    <w:rsid w:val="00BB3BBE"/>
    <w:rsid w:val="00BC6DAA"/>
    <w:rsid w:val="00BE7BCF"/>
    <w:rsid w:val="00C26E56"/>
    <w:rsid w:val="00C417A5"/>
    <w:rsid w:val="00C60885"/>
    <w:rsid w:val="00C66F8E"/>
    <w:rsid w:val="00CB039E"/>
    <w:rsid w:val="00D1709D"/>
    <w:rsid w:val="00D40853"/>
    <w:rsid w:val="00D450F9"/>
    <w:rsid w:val="00D60A2A"/>
    <w:rsid w:val="00D70EE9"/>
    <w:rsid w:val="00D72F41"/>
    <w:rsid w:val="00D777E9"/>
    <w:rsid w:val="00D97C4C"/>
    <w:rsid w:val="00DC2967"/>
    <w:rsid w:val="00E41025"/>
    <w:rsid w:val="00E55A2B"/>
    <w:rsid w:val="00E95682"/>
    <w:rsid w:val="00EA64E5"/>
    <w:rsid w:val="00EB41B9"/>
    <w:rsid w:val="00ED201C"/>
    <w:rsid w:val="00F24185"/>
    <w:rsid w:val="00F3555F"/>
    <w:rsid w:val="00F37596"/>
    <w:rsid w:val="00F54128"/>
    <w:rsid w:val="00F773C8"/>
    <w:rsid w:val="00F85053"/>
    <w:rsid w:val="00FA4CA4"/>
    <w:rsid w:val="00FF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18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E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EE3"/>
    <w:rPr>
      <w:rFonts w:ascii="Lucida Grande" w:hAnsi="Lucida Grande" w:cs="Lucida Grande"/>
      <w:sz w:val="18"/>
      <w:szCs w:val="18"/>
    </w:rPr>
  </w:style>
  <w:style w:type="paragraph" w:styleId="Title">
    <w:name w:val="Title"/>
    <w:basedOn w:val="Normal"/>
    <w:next w:val="Normal"/>
    <w:link w:val="TitleChar"/>
    <w:uiPriority w:val="10"/>
    <w:qFormat/>
    <w:rsid w:val="00895E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E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5EE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C1AB5"/>
    <w:pPr>
      <w:ind w:left="720"/>
      <w:contextualSpacing/>
    </w:pPr>
  </w:style>
  <w:style w:type="paragraph" w:styleId="Header">
    <w:name w:val="header"/>
    <w:basedOn w:val="Normal"/>
    <w:link w:val="HeaderChar"/>
    <w:uiPriority w:val="99"/>
    <w:unhideWhenUsed/>
    <w:rsid w:val="00362093"/>
    <w:pPr>
      <w:tabs>
        <w:tab w:val="center" w:pos="4320"/>
        <w:tab w:val="right" w:pos="8640"/>
      </w:tabs>
    </w:pPr>
  </w:style>
  <w:style w:type="character" w:customStyle="1" w:styleId="HeaderChar">
    <w:name w:val="Header Char"/>
    <w:basedOn w:val="DefaultParagraphFont"/>
    <w:link w:val="Header"/>
    <w:uiPriority w:val="99"/>
    <w:rsid w:val="00362093"/>
  </w:style>
  <w:style w:type="paragraph" w:styleId="Footer">
    <w:name w:val="footer"/>
    <w:basedOn w:val="Normal"/>
    <w:link w:val="FooterChar"/>
    <w:uiPriority w:val="99"/>
    <w:unhideWhenUsed/>
    <w:rsid w:val="00362093"/>
    <w:pPr>
      <w:tabs>
        <w:tab w:val="center" w:pos="4320"/>
        <w:tab w:val="right" w:pos="8640"/>
      </w:tabs>
    </w:pPr>
  </w:style>
  <w:style w:type="character" w:customStyle="1" w:styleId="FooterChar">
    <w:name w:val="Footer Char"/>
    <w:basedOn w:val="DefaultParagraphFont"/>
    <w:link w:val="Footer"/>
    <w:uiPriority w:val="99"/>
    <w:rsid w:val="00362093"/>
  </w:style>
  <w:style w:type="paragraph" w:styleId="NormalWeb">
    <w:name w:val="Normal (Web)"/>
    <w:basedOn w:val="Normal"/>
    <w:uiPriority w:val="99"/>
    <w:semiHidden/>
    <w:unhideWhenUsed/>
    <w:rsid w:val="0081007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45DF0"/>
    <w:rPr>
      <w:sz w:val="18"/>
      <w:szCs w:val="18"/>
    </w:rPr>
  </w:style>
  <w:style w:type="paragraph" w:styleId="CommentText">
    <w:name w:val="annotation text"/>
    <w:basedOn w:val="Normal"/>
    <w:link w:val="CommentTextChar"/>
    <w:uiPriority w:val="99"/>
    <w:semiHidden/>
    <w:unhideWhenUsed/>
    <w:rsid w:val="00245DF0"/>
  </w:style>
  <w:style w:type="character" w:customStyle="1" w:styleId="CommentTextChar">
    <w:name w:val="Comment Text Char"/>
    <w:basedOn w:val="DefaultParagraphFont"/>
    <w:link w:val="CommentText"/>
    <w:uiPriority w:val="99"/>
    <w:semiHidden/>
    <w:rsid w:val="00245DF0"/>
  </w:style>
  <w:style w:type="paragraph" w:styleId="CommentSubject">
    <w:name w:val="annotation subject"/>
    <w:basedOn w:val="CommentText"/>
    <w:next w:val="CommentText"/>
    <w:link w:val="CommentSubjectChar"/>
    <w:uiPriority w:val="99"/>
    <w:semiHidden/>
    <w:unhideWhenUsed/>
    <w:rsid w:val="00245DF0"/>
    <w:rPr>
      <w:b/>
      <w:bCs/>
      <w:sz w:val="20"/>
      <w:szCs w:val="20"/>
    </w:rPr>
  </w:style>
  <w:style w:type="character" w:customStyle="1" w:styleId="CommentSubjectChar">
    <w:name w:val="Comment Subject Char"/>
    <w:basedOn w:val="CommentTextChar"/>
    <w:link w:val="CommentSubject"/>
    <w:uiPriority w:val="99"/>
    <w:semiHidden/>
    <w:rsid w:val="00245DF0"/>
    <w:rPr>
      <w:b/>
      <w:bCs/>
      <w:sz w:val="20"/>
      <w:szCs w:val="20"/>
    </w:rPr>
  </w:style>
  <w:style w:type="character" w:styleId="PageNumber">
    <w:name w:val="page number"/>
    <w:basedOn w:val="DefaultParagraphFont"/>
    <w:uiPriority w:val="99"/>
    <w:semiHidden/>
    <w:unhideWhenUsed/>
    <w:rsid w:val="005533E7"/>
  </w:style>
  <w:style w:type="paragraph" w:styleId="NoSpacing">
    <w:name w:val="No Spacing"/>
    <w:uiPriority w:val="1"/>
    <w:qFormat/>
    <w:rsid w:val="00182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E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EE3"/>
    <w:rPr>
      <w:rFonts w:ascii="Lucida Grande" w:hAnsi="Lucida Grande" w:cs="Lucida Grande"/>
      <w:sz w:val="18"/>
      <w:szCs w:val="18"/>
    </w:rPr>
  </w:style>
  <w:style w:type="paragraph" w:styleId="Title">
    <w:name w:val="Title"/>
    <w:basedOn w:val="Normal"/>
    <w:next w:val="Normal"/>
    <w:link w:val="TitleChar"/>
    <w:uiPriority w:val="10"/>
    <w:qFormat/>
    <w:rsid w:val="00895E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E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5EE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C1AB5"/>
    <w:pPr>
      <w:ind w:left="720"/>
      <w:contextualSpacing/>
    </w:pPr>
  </w:style>
  <w:style w:type="paragraph" w:styleId="Header">
    <w:name w:val="header"/>
    <w:basedOn w:val="Normal"/>
    <w:link w:val="HeaderChar"/>
    <w:uiPriority w:val="99"/>
    <w:unhideWhenUsed/>
    <w:rsid w:val="00362093"/>
    <w:pPr>
      <w:tabs>
        <w:tab w:val="center" w:pos="4320"/>
        <w:tab w:val="right" w:pos="8640"/>
      </w:tabs>
    </w:pPr>
  </w:style>
  <w:style w:type="character" w:customStyle="1" w:styleId="HeaderChar">
    <w:name w:val="Header Char"/>
    <w:basedOn w:val="DefaultParagraphFont"/>
    <w:link w:val="Header"/>
    <w:uiPriority w:val="99"/>
    <w:rsid w:val="00362093"/>
  </w:style>
  <w:style w:type="paragraph" w:styleId="Footer">
    <w:name w:val="footer"/>
    <w:basedOn w:val="Normal"/>
    <w:link w:val="FooterChar"/>
    <w:uiPriority w:val="99"/>
    <w:unhideWhenUsed/>
    <w:rsid w:val="00362093"/>
    <w:pPr>
      <w:tabs>
        <w:tab w:val="center" w:pos="4320"/>
        <w:tab w:val="right" w:pos="8640"/>
      </w:tabs>
    </w:pPr>
  </w:style>
  <w:style w:type="character" w:customStyle="1" w:styleId="FooterChar">
    <w:name w:val="Footer Char"/>
    <w:basedOn w:val="DefaultParagraphFont"/>
    <w:link w:val="Footer"/>
    <w:uiPriority w:val="99"/>
    <w:rsid w:val="00362093"/>
  </w:style>
  <w:style w:type="paragraph" w:styleId="NormalWeb">
    <w:name w:val="Normal (Web)"/>
    <w:basedOn w:val="Normal"/>
    <w:uiPriority w:val="99"/>
    <w:semiHidden/>
    <w:unhideWhenUsed/>
    <w:rsid w:val="0081007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245DF0"/>
    <w:rPr>
      <w:sz w:val="18"/>
      <w:szCs w:val="18"/>
    </w:rPr>
  </w:style>
  <w:style w:type="paragraph" w:styleId="CommentText">
    <w:name w:val="annotation text"/>
    <w:basedOn w:val="Normal"/>
    <w:link w:val="CommentTextChar"/>
    <w:uiPriority w:val="99"/>
    <w:semiHidden/>
    <w:unhideWhenUsed/>
    <w:rsid w:val="00245DF0"/>
  </w:style>
  <w:style w:type="character" w:customStyle="1" w:styleId="CommentTextChar">
    <w:name w:val="Comment Text Char"/>
    <w:basedOn w:val="DefaultParagraphFont"/>
    <w:link w:val="CommentText"/>
    <w:uiPriority w:val="99"/>
    <w:semiHidden/>
    <w:rsid w:val="00245DF0"/>
  </w:style>
  <w:style w:type="paragraph" w:styleId="CommentSubject">
    <w:name w:val="annotation subject"/>
    <w:basedOn w:val="CommentText"/>
    <w:next w:val="CommentText"/>
    <w:link w:val="CommentSubjectChar"/>
    <w:uiPriority w:val="99"/>
    <w:semiHidden/>
    <w:unhideWhenUsed/>
    <w:rsid w:val="00245DF0"/>
    <w:rPr>
      <w:b/>
      <w:bCs/>
      <w:sz w:val="20"/>
      <w:szCs w:val="20"/>
    </w:rPr>
  </w:style>
  <w:style w:type="character" w:customStyle="1" w:styleId="CommentSubjectChar">
    <w:name w:val="Comment Subject Char"/>
    <w:basedOn w:val="CommentTextChar"/>
    <w:link w:val="CommentSubject"/>
    <w:uiPriority w:val="99"/>
    <w:semiHidden/>
    <w:rsid w:val="00245DF0"/>
    <w:rPr>
      <w:b/>
      <w:bCs/>
      <w:sz w:val="20"/>
      <w:szCs w:val="20"/>
    </w:rPr>
  </w:style>
  <w:style w:type="character" w:styleId="PageNumber">
    <w:name w:val="page number"/>
    <w:basedOn w:val="DefaultParagraphFont"/>
    <w:uiPriority w:val="99"/>
    <w:semiHidden/>
    <w:unhideWhenUsed/>
    <w:rsid w:val="005533E7"/>
  </w:style>
  <w:style w:type="paragraph" w:styleId="NoSpacing">
    <w:name w:val="No Spacing"/>
    <w:uiPriority w:val="1"/>
    <w:qFormat/>
    <w:rsid w:val="0018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8648">
      <w:bodyDiv w:val="1"/>
      <w:marLeft w:val="0"/>
      <w:marRight w:val="0"/>
      <w:marTop w:val="0"/>
      <w:marBottom w:val="0"/>
      <w:divBdr>
        <w:top w:val="none" w:sz="0" w:space="0" w:color="auto"/>
        <w:left w:val="none" w:sz="0" w:space="0" w:color="auto"/>
        <w:bottom w:val="none" w:sz="0" w:space="0" w:color="auto"/>
        <w:right w:val="none" w:sz="0" w:space="0" w:color="auto"/>
      </w:divBdr>
      <w:divsChild>
        <w:div w:id="1093665849">
          <w:marLeft w:val="0"/>
          <w:marRight w:val="0"/>
          <w:marTop w:val="0"/>
          <w:marBottom w:val="0"/>
          <w:divBdr>
            <w:top w:val="none" w:sz="0" w:space="0" w:color="auto"/>
            <w:left w:val="none" w:sz="0" w:space="0" w:color="auto"/>
            <w:bottom w:val="none" w:sz="0" w:space="0" w:color="auto"/>
            <w:right w:val="none" w:sz="0" w:space="0" w:color="auto"/>
          </w:divBdr>
          <w:divsChild>
            <w:div w:id="708914197">
              <w:marLeft w:val="0"/>
              <w:marRight w:val="0"/>
              <w:marTop w:val="0"/>
              <w:marBottom w:val="0"/>
              <w:divBdr>
                <w:top w:val="none" w:sz="0" w:space="0" w:color="auto"/>
                <w:left w:val="none" w:sz="0" w:space="0" w:color="auto"/>
                <w:bottom w:val="none" w:sz="0" w:space="0" w:color="auto"/>
                <w:right w:val="none" w:sz="0" w:space="0" w:color="auto"/>
              </w:divBdr>
              <w:divsChild>
                <w:div w:id="132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20388">
      <w:bodyDiv w:val="1"/>
      <w:marLeft w:val="0"/>
      <w:marRight w:val="0"/>
      <w:marTop w:val="0"/>
      <w:marBottom w:val="0"/>
      <w:divBdr>
        <w:top w:val="none" w:sz="0" w:space="0" w:color="auto"/>
        <w:left w:val="none" w:sz="0" w:space="0" w:color="auto"/>
        <w:bottom w:val="none" w:sz="0" w:space="0" w:color="auto"/>
        <w:right w:val="none" w:sz="0" w:space="0" w:color="auto"/>
      </w:divBdr>
    </w:div>
    <w:div w:id="629869551">
      <w:bodyDiv w:val="1"/>
      <w:marLeft w:val="0"/>
      <w:marRight w:val="0"/>
      <w:marTop w:val="0"/>
      <w:marBottom w:val="0"/>
      <w:divBdr>
        <w:top w:val="none" w:sz="0" w:space="0" w:color="auto"/>
        <w:left w:val="none" w:sz="0" w:space="0" w:color="auto"/>
        <w:bottom w:val="none" w:sz="0" w:space="0" w:color="auto"/>
        <w:right w:val="none" w:sz="0" w:space="0" w:color="auto"/>
      </w:divBdr>
      <w:divsChild>
        <w:div w:id="1837766479">
          <w:marLeft w:val="0"/>
          <w:marRight w:val="0"/>
          <w:marTop w:val="0"/>
          <w:marBottom w:val="0"/>
          <w:divBdr>
            <w:top w:val="none" w:sz="0" w:space="0" w:color="auto"/>
            <w:left w:val="none" w:sz="0" w:space="0" w:color="auto"/>
            <w:bottom w:val="none" w:sz="0" w:space="0" w:color="auto"/>
            <w:right w:val="none" w:sz="0" w:space="0" w:color="auto"/>
          </w:divBdr>
          <w:divsChild>
            <w:div w:id="1945337074">
              <w:marLeft w:val="0"/>
              <w:marRight w:val="0"/>
              <w:marTop w:val="0"/>
              <w:marBottom w:val="0"/>
              <w:divBdr>
                <w:top w:val="none" w:sz="0" w:space="0" w:color="auto"/>
                <w:left w:val="none" w:sz="0" w:space="0" w:color="auto"/>
                <w:bottom w:val="none" w:sz="0" w:space="0" w:color="auto"/>
                <w:right w:val="none" w:sz="0" w:space="0" w:color="auto"/>
              </w:divBdr>
              <w:divsChild>
                <w:div w:id="18299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49620">
          <w:marLeft w:val="0"/>
          <w:marRight w:val="0"/>
          <w:marTop w:val="0"/>
          <w:marBottom w:val="0"/>
          <w:divBdr>
            <w:top w:val="none" w:sz="0" w:space="0" w:color="auto"/>
            <w:left w:val="none" w:sz="0" w:space="0" w:color="auto"/>
            <w:bottom w:val="none" w:sz="0" w:space="0" w:color="auto"/>
            <w:right w:val="none" w:sz="0" w:space="0" w:color="auto"/>
          </w:divBdr>
          <w:divsChild>
            <w:div w:id="2102800046">
              <w:marLeft w:val="0"/>
              <w:marRight w:val="0"/>
              <w:marTop w:val="0"/>
              <w:marBottom w:val="0"/>
              <w:divBdr>
                <w:top w:val="none" w:sz="0" w:space="0" w:color="auto"/>
                <w:left w:val="none" w:sz="0" w:space="0" w:color="auto"/>
                <w:bottom w:val="none" w:sz="0" w:space="0" w:color="auto"/>
                <w:right w:val="none" w:sz="0" w:space="0" w:color="auto"/>
              </w:divBdr>
              <w:divsChild>
                <w:div w:id="8320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694">
      <w:bodyDiv w:val="1"/>
      <w:marLeft w:val="0"/>
      <w:marRight w:val="0"/>
      <w:marTop w:val="0"/>
      <w:marBottom w:val="0"/>
      <w:divBdr>
        <w:top w:val="none" w:sz="0" w:space="0" w:color="auto"/>
        <w:left w:val="none" w:sz="0" w:space="0" w:color="auto"/>
        <w:bottom w:val="none" w:sz="0" w:space="0" w:color="auto"/>
        <w:right w:val="none" w:sz="0" w:space="0" w:color="auto"/>
      </w:divBdr>
    </w:div>
    <w:div w:id="1188719156">
      <w:bodyDiv w:val="1"/>
      <w:marLeft w:val="0"/>
      <w:marRight w:val="0"/>
      <w:marTop w:val="0"/>
      <w:marBottom w:val="0"/>
      <w:divBdr>
        <w:top w:val="none" w:sz="0" w:space="0" w:color="auto"/>
        <w:left w:val="none" w:sz="0" w:space="0" w:color="auto"/>
        <w:bottom w:val="none" w:sz="0" w:space="0" w:color="auto"/>
        <w:right w:val="none" w:sz="0" w:space="0" w:color="auto"/>
      </w:divBdr>
      <w:divsChild>
        <w:div w:id="579145221">
          <w:marLeft w:val="0"/>
          <w:marRight w:val="0"/>
          <w:marTop w:val="0"/>
          <w:marBottom w:val="0"/>
          <w:divBdr>
            <w:top w:val="none" w:sz="0" w:space="0" w:color="auto"/>
            <w:left w:val="none" w:sz="0" w:space="0" w:color="auto"/>
            <w:bottom w:val="none" w:sz="0" w:space="0" w:color="auto"/>
            <w:right w:val="none" w:sz="0" w:space="0" w:color="auto"/>
          </w:divBdr>
        </w:div>
        <w:div w:id="1471826290">
          <w:marLeft w:val="0"/>
          <w:marRight w:val="0"/>
          <w:marTop w:val="0"/>
          <w:marBottom w:val="0"/>
          <w:divBdr>
            <w:top w:val="none" w:sz="0" w:space="0" w:color="auto"/>
            <w:left w:val="none" w:sz="0" w:space="0" w:color="auto"/>
            <w:bottom w:val="none" w:sz="0" w:space="0" w:color="auto"/>
            <w:right w:val="none" w:sz="0" w:space="0" w:color="auto"/>
          </w:divBdr>
        </w:div>
        <w:div w:id="1001276843">
          <w:marLeft w:val="0"/>
          <w:marRight w:val="0"/>
          <w:marTop w:val="0"/>
          <w:marBottom w:val="0"/>
          <w:divBdr>
            <w:top w:val="none" w:sz="0" w:space="0" w:color="auto"/>
            <w:left w:val="none" w:sz="0" w:space="0" w:color="auto"/>
            <w:bottom w:val="none" w:sz="0" w:space="0" w:color="auto"/>
            <w:right w:val="none" w:sz="0" w:space="0" w:color="auto"/>
          </w:divBdr>
        </w:div>
      </w:divsChild>
    </w:div>
    <w:div w:id="1447429312">
      <w:bodyDiv w:val="1"/>
      <w:marLeft w:val="0"/>
      <w:marRight w:val="0"/>
      <w:marTop w:val="0"/>
      <w:marBottom w:val="0"/>
      <w:divBdr>
        <w:top w:val="none" w:sz="0" w:space="0" w:color="auto"/>
        <w:left w:val="none" w:sz="0" w:space="0" w:color="auto"/>
        <w:bottom w:val="none" w:sz="0" w:space="0" w:color="auto"/>
        <w:right w:val="none" w:sz="0" w:space="0" w:color="auto"/>
      </w:divBdr>
    </w:div>
    <w:div w:id="1614358549">
      <w:bodyDiv w:val="1"/>
      <w:marLeft w:val="0"/>
      <w:marRight w:val="0"/>
      <w:marTop w:val="0"/>
      <w:marBottom w:val="0"/>
      <w:divBdr>
        <w:top w:val="none" w:sz="0" w:space="0" w:color="auto"/>
        <w:left w:val="none" w:sz="0" w:space="0" w:color="auto"/>
        <w:bottom w:val="none" w:sz="0" w:space="0" w:color="auto"/>
        <w:right w:val="none" w:sz="0" w:space="0" w:color="auto"/>
      </w:divBdr>
      <w:divsChild>
        <w:div w:id="957030725">
          <w:marLeft w:val="0"/>
          <w:marRight w:val="0"/>
          <w:marTop w:val="0"/>
          <w:marBottom w:val="0"/>
          <w:divBdr>
            <w:top w:val="none" w:sz="0" w:space="0" w:color="auto"/>
            <w:left w:val="none" w:sz="0" w:space="0" w:color="auto"/>
            <w:bottom w:val="none" w:sz="0" w:space="0" w:color="auto"/>
            <w:right w:val="none" w:sz="0" w:space="0" w:color="auto"/>
          </w:divBdr>
          <w:divsChild>
            <w:div w:id="1289123249">
              <w:marLeft w:val="0"/>
              <w:marRight w:val="0"/>
              <w:marTop w:val="0"/>
              <w:marBottom w:val="0"/>
              <w:divBdr>
                <w:top w:val="none" w:sz="0" w:space="0" w:color="auto"/>
                <w:left w:val="none" w:sz="0" w:space="0" w:color="auto"/>
                <w:bottom w:val="none" w:sz="0" w:space="0" w:color="auto"/>
                <w:right w:val="none" w:sz="0" w:space="0" w:color="auto"/>
              </w:divBdr>
              <w:divsChild>
                <w:div w:id="8681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1940</Words>
  <Characters>11058</Characters>
  <Application>Microsoft Macintosh Word</Application>
  <DocSecurity>0</DocSecurity>
  <Lines>92</Lines>
  <Paragraphs>25</Paragraphs>
  <ScaleCrop>false</ScaleCrop>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Helen Wiggins</cp:lastModifiedBy>
  <cp:revision>44</cp:revision>
  <dcterms:created xsi:type="dcterms:W3CDTF">2015-07-27T21:33:00Z</dcterms:created>
  <dcterms:modified xsi:type="dcterms:W3CDTF">2015-07-27T23:04:00Z</dcterms:modified>
</cp:coreProperties>
</file>