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409C2" w14:textId="77777777" w:rsidR="00BE3A1E" w:rsidRPr="008C48BF" w:rsidRDefault="00BE3A1E">
      <w:pPr>
        <w:rPr>
          <w:b/>
        </w:rPr>
      </w:pPr>
      <w:bookmarkStart w:id="0" w:name="_GoBack"/>
      <w:bookmarkEnd w:id="0"/>
      <w:r w:rsidRPr="008C48BF">
        <w:rPr>
          <w:b/>
        </w:rPr>
        <w:t>Goal: Ice-diminished Arctic Ocean &amp; Consequences</w:t>
      </w:r>
    </w:p>
    <w:tbl>
      <w:tblPr>
        <w:tblStyle w:val="TableGrid"/>
        <w:tblW w:w="0" w:type="auto"/>
        <w:tblLook w:val="04A0" w:firstRow="1" w:lastRow="0" w:firstColumn="1" w:lastColumn="0" w:noHBand="0" w:noVBand="1"/>
      </w:tblPr>
      <w:tblGrid>
        <w:gridCol w:w="1771"/>
        <w:gridCol w:w="1771"/>
        <w:gridCol w:w="1771"/>
        <w:gridCol w:w="1771"/>
        <w:gridCol w:w="1772"/>
      </w:tblGrid>
      <w:tr w:rsidR="00BE3A1E" w14:paraId="10DB8A2C" w14:textId="77777777" w:rsidTr="00BE3A1E">
        <w:tc>
          <w:tcPr>
            <w:tcW w:w="1771" w:type="dxa"/>
          </w:tcPr>
          <w:p w14:paraId="1B273930" w14:textId="77777777" w:rsidR="00BE3A1E" w:rsidRDefault="00BE3A1E">
            <w:r>
              <w:t>2013</w:t>
            </w:r>
          </w:p>
        </w:tc>
        <w:tc>
          <w:tcPr>
            <w:tcW w:w="1771" w:type="dxa"/>
          </w:tcPr>
          <w:p w14:paraId="4AC99485" w14:textId="77777777" w:rsidR="00BE3A1E" w:rsidRDefault="00BE3A1E">
            <w:r>
              <w:t>2014</w:t>
            </w:r>
          </w:p>
        </w:tc>
        <w:tc>
          <w:tcPr>
            <w:tcW w:w="1771" w:type="dxa"/>
          </w:tcPr>
          <w:p w14:paraId="325380FE" w14:textId="77777777" w:rsidR="00BE3A1E" w:rsidRDefault="00BE3A1E">
            <w:r>
              <w:t>2015</w:t>
            </w:r>
          </w:p>
        </w:tc>
        <w:tc>
          <w:tcPr>
            <w:tcW w:w="1771" w:type="dxa"/>
          </w:tcPr>
          <w:p w14:paraId="48885F79" w14:textId="77777777" w:rsidR="00BE3A1E" w:rsidRDefault="00BE3A1E">
            <w:r>
              <w:t>2016</w:t>
            </w:r>
          </w:p>
        </w:tc>
        <w:tc>
          <w:tcPr>
            <w:tcW w:w="1772" w:type="dxa"/>
          </w:tcPr>
          <w:p w14:paraId="32C37E93" w14:textId="77777777" w:rsidR="00BE3A1E" w:rsidRDefault="00BE3A1E">
            <w:r>
              <w:t>2017</w:t>
            </w:r>
          </w:p>
        </w:tc>
      </w:tr>
      <w:tr w:rsidR="00BE3A1E" w14:paraId="08EB8160" w14:textId="77777777" w:rsidTr="00BE3A1E">
        <w:tc>
          <w:tcPr>
            <w:tcW w:w="1771" w:type="dxa"/>
          </w:tcPr>
          <w:p w14:paraId="5150795F" w14:textId="20330D91" w:rsidR="00BE3A1E" w:rsidRDefault="000414C7">
            <w:r>
              <w:t>Exchange program 1A</w:t>
            </w:r>
          </w:p>
        </w:tc>
        <w:tc>
          <w:tcPr>
            <w:tcW w:w="1771" w:type="dxa"/>
          </w:tcPr>
          <w:p w14:paraId="174D24FB" w14:textId="61ED40F7" w:rsidR="00BE3A1E" w:rsidRDefault="00C965E9">
            <w:r>
              <w:t>Open Science Meeting</w:t>
            </w:r>
            <w:r w:rsidR="00A24FBA">
              <w:t xml:space="preserve"> 1A</w:t>
            </w:r>
          </w:p>
        </w:tc>
        <w:tc>
          <w:tcPr>
            <w:tcW w:w="1771" w:type="dxa"/>
          </w:tcPr>
          <w:p w14:paraId="05906124" w14:textId="1674F6F7" w:rsidR="00BE3A1E" w:rsidRDefault="000414C7">
            <w:r>
              <w:t>Exchange program 1B</w:t>
            </w:r>
          </w:p>
        </w:tc>
        <w:tc>
          <w:tcPr>
            <w:tcW w:w="1771" w:type="dxa"/>
          </w:tcPr>
          <w:p w14:paraId="0EEB5F26" w14:textId="65E238FE" w:rsidR="00BE3A1E" w:rsidRDefault="00DC3D0E">
            <w:r>
              <w:t>Open Science Meeting</w:t>
            </w:r>
            <w:r w:rsidR="00A24FBA">
              <w:t xml:space="preserve"> 1B</w:t>
            </w:r>
          </w:p>
        </w:tc>
        <w:tc>
          <w:tcPr>
            <w:tcW w:w="1772" w:type="dxa"/>
          </w:tcPr>
          <w:p w14:paraId="76ADE9B3" w14:textId="67B2FD25" w:rsidR="00BE3A1E" w:rsidRDefault="00C965E9">
            <w:r w:rsidRPr="00C965E9">
              <w:rPr>
                <w:highlight w:val="yellow"/>
              </w:rPr>
              <w:t>Transition to new themes?</w:t>
            </w:r>
          </w:p>
        </w:tc>
      </w:tr>
      <w:tr w:rsidR="00BE3A1E" w14:paraId="47728BD5" w14:textId="77777777" w:rsidTr="00BE3A1E">
        <w:tc>
          <w:tcPr>
            <w:tcW w:w="1771" w:type="dxa"/>
          </w:tcPr>
          <w:p w14:paraId="4DCEF167" w14:textId="7B8B183A" w:rsidR="00BE3A1E" w:rsidRDefault="00BE3A1E"/>
        </w:tc>
        <w:tc>
          <w:tcPr>
            <w:tcW w:w="1771" w:type="dxa"/>
          </w:tcPr>
          <w:p w14:paraId="170FD8BC" w14:textId="222D54E5" w:rsidR="00BE3A1E" w:rsidRDefault="00C344FA">
            <w:r>
              <w:t>Scenario development</w:t>
            </w:r>
          </w:p>
        </w:tc>
        <w:tc>
          <w:tcPr>
            <w:tcW w:w="1771" w:type="dxa"/>
          </w:tcPr>
          <w:p w14:paraId="55FA4F61" w14:textId="466ABD2F" w:rsidR="00BE3A1E" w:rsidRDefault="00BE3A1E" w:rsidP="00DD223B"/>
        </w:tc>
        <w:tc>
          <w:tcPr>
            <w:tcW w:w="1771" w:type="dxa"/>
          </w:tcPr>
          <w:p w14:paraId="7EC42715" w14:textId="60946059" w:rsidR="00BE3A1E" w:rsidRDefault="003F3FC8">
            <w:r>
              <w:t>Scenario development</w:t>
            </w:r>
          </w:p>
        </w:tc>
        <w:tc>
          <w:tcPr>
            <w:tcW w:w="1772" w:type="dxa"/>
          </w:tcPr>
          <w:p w14:paraId="461C5195" w14:textId="258B0039" w:rsidR="00BE3A1E" w:rsidRDefault="00BE3A1E"/>
        </w:tc>
      </w:tr>
      <w:tr w:rsidR="00BE3A1E" w14:paraId="24F2DF32" w14:textId="77777777" w:rsidTr="00BE3A1E">
        <w:tc>
          <w:tcPr>
            <w:tcW w:w="1771" w:type="dxa"/>
          </w:tcPr>
          <w:p w14:paraId="106B47E5" w14:textId="77777777" w:rsidR="00BE3A1E" w:rsidRDefault="00BE3A1E"/>
        </w:tc>
        <w:tc>
          <w:tcPr>
            <w:tcW w:w="1771" w:type="dxa"/>
          </w:tcPr>
          <w:p w14:paraId="7EB1C3AD" w14:textId="519D9B58" w:rsidR="00BE3A1E" w:rsidRDefault="003829EE">
            <w:r>
              <w:t>Data products</w:t>
            </w:r>
          </w:p>
        </w:tc>
        <w:tc>
          <w:tcPr>
            <w:tcW w:w="1771" w:type="dxa"/>
          </w:tcPr>
          <w:p w14:paraId="04ACB97D" w14:textId="07E89D47" w:rsidR="00BE3A1E" w:rsidRDefault="00DB488A">
            <w:r>
              <w:t>Data products</w:t>
            </w:r>
          </w:p>
        </w:tc>
        <w:tc>
          <w:tcPr>
            <w:tcW w:w="1771" w:type="dxa"/>
          </w:tcPr>
          <w:p w14:paraId="7154AAC7" w14:textId="1755DE63" w:rsidR="00BE3A1E" w:rsidRDefault="00DB488A">
            <w:r>
              <w:t>Data products</w:t>
            </w:r>
          </w:p>
        </w:tc>
        <w:tc>
          <w:tcPr>
            <w:tcW w:w="1772" w:type="dxa"/>
          </w:tcPr>
          <w:p w14:paraId="5828813D" w14:textId="4B2189AB" w:rsidR="00BE3A1E" w:rsidRDefault="00BE3A1E"/>
        </w:tc>
      </w:tr>
      <w:tr w:rsidR="00BE3A1E" w14:paraId="4D0473E5" w14:textId="77777777" w:rsidTr="00BE3A1E">
        <w:tc>
          <w:tcPr>
            <w:tcW w:w="1771" w:type="dxa"/>
          </w:tcPr>
          <w:p w14:paraId="1469596F" w14:textId="05C93D19" w:rsidR="00BE3A1E" w:rsidRDefault="00BE3A1E"/>
        </w:tc>
        <w:tc>
          <w:tcPr>
            <w:tcW w:w="1771" w:type="dxa"/>
          </w:tcPr>
          <w:p w14:paraId="2898A9C1" w14:textId="14399F62" w:rsidR="00BE3A1E" w:rsidRDefault="00DF3372">
            <w:r>
              <w:t>Value-added report card</w:t>
            </w:r>
          </w:p>
        </w:tc>
        <w:tc>
          <w:tcPr>
            <w:tcW w:w="1771" w:type="dxa"/>
          </w:tcPr>
          <w:p w14:paraId="03B50DF6" w14:textId="398B8206" w:rsidR="00BE3A1E" w:rsidRDefault="00A528B9">
            <w:r>
              <w:t>Value-added report card</w:t>
            </w:r>
          </w:p>
        </w:tc>
        <w:tc>
          <w:tcPr>
            <w:tcW w:w="1771" w:type="dxa"/>
          </w:tcPr>
          <w:p w14:paraId="53E5365C" w14:textId="4FE5F7BC" w:rsidR="00BE3A1E" w:rsidRDefault="00DF3372">
            <w:r>
              <w:t>Value-added report card</w:t>
            </w:r>
          </w:p>
        </w:tc>
        <w:tc>
          <w:tcPr>
            <w:tcW w:w="1772" w:type="dxa"/>
          </w:tcPr>
          <w:p w14:paraId="1B6356C5" w14:textId="3807EAE2" w:rsidR="00BE3A1E" w:rsidRDefault="00A528B9">
            <w:r>
              <w:t>Value-added report card</w:t>
            </w:r>
          </w:p>
        </w:tc>
      </w:tr>
      <w:tr w:rsidR="00BE3A1E" w14:paraId="3D4DF1B4" w14:textId="77777777" w:rsidTr="00BE3A1E">
        <w:tc>
          <w:tcPr>
            <w:tcW w:w="1771" w:type="dxa"/>
          </w:tcPr>
          <w:p w14:paraId="3EDEF81A" w14:textId="0147C8A8" w:rsidR="00BE3A1E" w:rsidRDefault="006624C7" w:rsidP="006624C7">
            <w:r>
              <w:t>Coordination with other networks</w:t>
            </w:r>
          </w:p>
        </w:tc>
        <w:tc>
          <w:tcPr>
            <w:tcW w:w="1771" w:type="dxa"/>
          </w:tcPr>
          <w:p w14:paraId="0AE0C41B" w14:textId="77777777" w:rsidR="00BE3A1E" w:rsidRDefault="00BE3A1E"/>
        </w:tc>
        <w:tc>
          <w:tcPr>
            <w:tcW w:w="1771" w:type="dxa"/>
          </w:tcPr>
          <w:p w14:paraId="6BCFFE4C" w14:textId="77777777" w:rsidR="00BE3A1E" w:rsidRDefault="00BE3A1E"/>
        </w:tc>
        <w:tc>
          <w:tcPr>
            <w:tcW w:w="1771" w:type="dxa"/>
          </w:tcPr>
          <w:p w14:paraId="255B962F" w14:textId="77777777" w:rsidR="00BE3A1E" w:rsidRDefault="00BE3A1E"/>
        </w:tc>
        <w:tc>
          <w:tcPr>
            <w:tcW w:w="1772" w:type="dxa"/>
          </w:tcPr>
          <w:p w14:paraId="459D4431" w14:textId="77777777" w:rsidR="00BE3A1E" w:rsidRDefault="00BE3A1E"/>
        </w:tc>
      </w:tr>
      <w:tr w:rsidR="00AA7724" w14:paraId="76A54A92" w14:textId="77777777" w:rsidTr="00AA1E75">
        <w:tc>
          <w:tcPr>
            <w:tcW w:w="8856" w:type="dxa"/>
            <w:gridSpan w:val="5"/>
          </w:tcPr>
          <w:p w14:paraId="4D1340AF" w14:textId="5A952F2D" w:rsidR="00AA7724" w:rsidRDefault="00AA7724" w:rsidP="00AA1E75">
            <w:r>
              <w:t>Networking</w:t>
            </w:r>
          </w:p>
        </w:tc>
      </w:tr>
      <w:tr w:rsidR="00AA7724" w14:paraId="05D97E02" w14:textId="77777777" w:rsidTr="00AA1E75">
        <w:tc>
          <w:tcPr>
            <w:tcW w:w="8856" w:type="dxa"/>
            <w:gridSpan w:val="5"/>
          </w:tcPr>
          <w:p w14:paraId="3E2AAA71" w14:textId="283FBB5F" w:rsidR="00AA7724" w:rsidRDefault="00AA7724" w:rsidP="00AA7724">
            <w:r>
              <w:t>Newsletter</w:t>
            </w:r>
          </w:p>
        </w:tc>
      </w:tr>
      <w:tr w:rsidR="00AA7724" w14:paraId="05F9C8B3" w14:textId="77777777" w:rsidTr="00AA1E75">
        <w:tc>
          <w:tcPr>
            <w:tcW w:w="8856" w:type="dxa"/>
            <w:gridSpan w:val="5"/>
          </w:tcPr>
          <w:p w14:paraId="03C3B4BF" w14:textId="586F1D71" w:rsidR="00AA7724" w:rsidRDefault="00AA7724" w:rsidP="00AA7724">
            <w:r>
              <w:t xml:space="preserve">High-level Communication </w:t>
            </w:r>
          </w:p>
        </w:tc>
      </w:tr>
      <w:tr w:rsidR="00350D67" w14:paraId="70AA7F6C" w14:textId="77777777" w:rsidTr="00350D67">
        <w:tc>
          <w:tcPr>
            <w:tcW w:w="8856" w:type="dxa"/>
            <w:gridSpan w:val="5"/>
          </w:tcPr>
          <w:p w14:paraId="6B107021" w14:textId="39C952DD" w:rsidR="00350D67" w:rsidRDefault="00AA7724" w:rsidP="00AA7724">
            <w:r>
              <w:t>SEARCH for Answers</w:t>
            </w:r>
          </w:p>
        </w:tc>
      </w:tr>
    </w:tbl>
    <w:p w14:paraId="57E73F8E" w14:textId="77777777" w:rsidR="00BE3A1E" w:rsidRDefault="00BE3A1E"/>
    <w:p w14:paraId="5D7E0506" w14:textId="77777777" w:rsidR="00BE3A1E" w:rsidRDefault="00BE3A1E"/>
    <w:p w14:paraId="46939A3C" w14:textId="77777777" w:rsidR="00BE3A1E" w:rsidRDefault="00BE3A1E" w:rsidP="00BE3A1E">
      <w:pPr>
        <w:rPr>
          <w:rFonts w:ascii="Cambria" w:hAnsi="Cambria"/>
          <w:b/>
        </w:rPr>
      </w:pPr>
      <w:r>
        <w:rPr>
          <w:rFonts w:ascii="Cambria" w:hAnsi="Cambria"/>
          <w:b/>
        </w:rPr>
        <w:t xml:space="preserve">1. </w:t>
      </w:r>
      <w:r w:rsidRPr="002F5538">
        <w:rPr>
          <w:rFonts w:ascii="Cambria" w:hAnsi="Cambria"/>
          <w:b/>
        </w:rPr>
        <w:t>Regular/Annual Science Meetings</w:t>
      </w:r>
    </w:p>
    <w:p w14:paraId="2790CE95" w14:textId="7AB48562" w:rsidR="00BE3A1E" w:rsidRPr="002F5538" w:rsidRDefault="00BE3A1E" w:rsidP="00BE3A1E">
      <w:pPr>
        <w:rPr>
          <w:rFonts w:ascii="Cambria" w:hAnsi="Cambria"/>
          <w:b/>
        </w:rPr>
      </w:pPr>
      <w:r>
        <w:rPr>
          <w:rFonts w:ascii="Cambria" w:hAnsi="Cambria"/>
          <w:b/>
        </w:rPr>
        <w:t>SEARCH Open Science Meeting</w:t>
      </w:r>
      <w:r w:rsidR="00DC3D0E">
        <w:rPr>
          <w:rFonts w:ascii="Cambria" w:hAnsi="Cambria"/>
          <w:b/>
        </w:rPr>
        <w:t xml:space="preserve"> 1A – Ice-diminished Arctic Ocean</w:t>
      </w:r>
    </w:p>
    <w:p w14:paraId="7951FB59" w14:textId="5A76B5E0" w:rsidR="00BE3A1E" w:rsidRDefault="00BE3A1E" w:rsidP="00BE3A1E">
      <w:pPr>
        <w:pStyle w:val="ListParagraph"/>
        <w:numPr>
          <w:ilvl w:val="0"/>
          <w:numId w:val="3"/>
        </w:numPr>
        <w:rPr>
          <w:rFonts w:ascii="Cambria" w:hAnsi="Cambria"/>
          <w:szCs w:val="24"/>
        </w:rPr>
      </w:pPr>
      <w:r>
        <w:rPr>
          <w:rFonts w:ascii="Cambria" w:hAnsi="Cambria"/>
          <w:szCs w:val="24"/>
        </w:rPr>
        <w:t xml:space="preserve">Theme 1: Consequences of ice-diminished Arctic Ocean: State of the sea ice vs. </w:t>
      </w:r>
      <w:proofErr w:type="gramStart"/>
      <w:r>
        <w:rPr>
          <w:rFonts w:ascii="Cambria" w:hAnsi="Cambria"/>
          <w:szCs w:val="24"/>
        </w:rPr>
        <w:t>ecosystem</w:t>
      </w:r>
      <w:proofErr w:type="gramEnd"/>
      <w:r>
        <w:rPr>
          <w:rFonts w:ascii="Cambria" w:hAnsi="Cambria"/>
          <w:szCs w:val="24"/>
        </w:rPr>
        <w:t xml:space="preserve"> change</w:t>
      </w:r>
      <w:r w:rsidR="00216D07">
        <w:rPr>
          <w:rFonts w:ascii="Cambria" w:hAnsi="Cambria"/>
          <w:szCs w:val="24"/>
        </w:rPr>
        <w:t xml:space="preserve">; synthesize findings from sea-ice prediction </w:t>
      </w:r>
      <w:r w:rsidR="000414C7">
        <w:rPr>
          <w:rFonts w:ascii="Cambria" w:hAnsi="Cambria"/>
          <w:szCs w:val="24"/>
        </w:rPr>
        <w:t xml:space="preserve">network </w:t>
      </w:r>
      <w:r w:rsidR="00216D07">
        <w:rPr>
          <w:rFonts w:ascii="Cambria" w:hAnsi="Cambria"/>
          <w:szCs w:val="24"/>
        </w:rPr>
        <w:t xml:space="preserve">activities at seasonal to </w:t>
      </w:r>
      <w:proofErr w:type="spellStart"/>
      <w:r w:rsidR="00216D07">
        <w:rPr>
          <w:rFonts w:ascii="Cambria" w:hAnsi="Cambria"/>
          <w:szCs w:val="24"/>
        </w:rPr>
        <w:t>interannual</w:t>
      </w:r>
      <w:proofErr w:type="spellEnd"/>
      <w:r w:rsidR="00216D07">
        <w:rPr>
          <w:rFonts w:ascii="Cambria" w:hAnsi="Cambria"/>
          <w:szCs w:val="24"/>
        </w:rPr>
        <w:t xml:space="preserve"> timescales</w:t>
      </w:r>
      <w:r w:rsidR="000414C7">
        <w:rPr>
          <w:rFonts w:ascii="Cambria" w:hAnsi="Cambria"/>
          <w:szCs w:val="24"/>
        </w:rPr>
        <w:t xml:space="preserve"> – state of the Arctic ice cover and evolution over next decade; summarize/synthesize findings of other research (e.g., NOAA-SOAR) with focus on marine ecosystem change driven by sea ice; explore plausible consequences of ice-diminished Arctic Ocean on ecosystems on 5-10 year time scale; </w:t>
      </w:r>
    </w:p>
    <w:p w14:paraId="592481A3" w14:textId="6AD834EC" w:rsidR="00BE3A1E" w:rsidRDefault="00BE3A1E" w:rsidP="00BE3A1E">
      <w:pPr>
        <w:pStyle w:val="ListParagraph"/>
        <w:numPr>
          <w:ilvl w:val="0"/>
          <w:numId w:val="3"/>
        </w:numPr>
        <w:rPr>
          <w:rFonts w:ascii="Cambria" w:hAnsi="Cambria"/>
          <w:szCs w:val="24"/>
        </w:rPr>
      </w:pPr>
      <w:r>
        <w:rPr>
          <w:rFonts w:ascii="Cambria" w:hAnsi="Cambria"/>
          <w:szCs w:val="24"/>
        </w:rPr>
        <w:t>Theme 2: Geographic/</w:t>
      </w:r>
      <w:proofErr w:type="spellStart"/>
      <w:r>
        <w:rPr>
          <w:rFonts w:ascii="Cambria" w:hAnsi="Cambria"/>
          <w:szCs w:val="24"/>
        </w:rPr>
        <w:t>paleo</w:t>
      </w:r>
      <w:proofErr w:type="spellEnd"/>
      <w:r>
        <w:rPr>
          <w:rFonts w:ascii="Cambria" w:hAnsi="Cambria"/>
          <w:szCs w:val="24"/>
        </w:rPr>
        <w:t xml:space="preserve">-analogs for sea ice in a warming Arctic: </w:t>
      </w:r>
      <w:r w:rsidR="006E34A2">
        <w:rPr>
          <w:rFonts w:ascii="Cambria" w:hAnsi="Cambria"/>
          <w:szCs w:val="24"/>
        </w:rPr>
        <w:t xml:space="preserve">Exploring </w:t>
      </w:r>
      <w:r>
        <w:rPr>
          <w:rFonts w:ascii="Cambria" w:hAnsi="Cambria"/>
          <w:szCs w:val="24"/>
        </w:rPr>
        <w:t xml:space="preserve">lessons for </w:t>
      </w:r>
      <w:r w:rsidR="00C965E9">
        <w:rPr>
          <w:rFonts w:ascii="Cambria" w:hAnsi="Cambria"/>
          <w:szCs w:val="24"/>
        </w:rPr>
        <w:t xml:space="preserve">ecosystem managers, </w:t>
      </w:r>
      <w:r>
        <w:rPr>
          <w:rFonts w:ascii="Cambria" w:hAnsi="Cambria"/>
          <w:szCs w:val="24"/>
        </w:rPr>
        <w:t>regulators &amp; policymakers</w:t>
      </w:r>
      <w:r w:rsidR="00216D07">
        <w:rPr>
          <w:rFonts w:ascii="Cambria" w:hAnsi="Cambria"/>
          <w:szCs w:val="24"/>
        </w:rPr>
        <w:t xml:space="preserve">; </w:t>
      </w:r>
    </w:p>
    <w:p w14:paraId="651ECC04" w14:textId="7A6DE8D3" w:rsidR="00DC3D0E" w:rsidRPr="00DC3D0E" w:rsidRDefault="00DC3D0E" w:rsidP="00DC3D0E">
      <w:pPr>
        <w:rPr>
          <w:rFonts w:ascii="Cambria" w:hAnsi="Cambria"/>
          <w:b/>
        </w:rPr>
      </w:pPr>
      <w:r w:rsidRPr="00DC3D0E">
        <w:rPr>
          <w:rFonts w:ascii="Cambria" w:hAnsi="Cambria"/>
          <w:b/>
        </w:rPr>
        <w:t xml:space="preserve">SEARCH Open Science Meeting </w:t>
      </w:r>
      <w:r>
        <w:rPr>
          <w:rFonts w:ascii="Cambria" w:hAnsi="Cambria"/>
          <w:b/>
        </w:rPr>
        <w:t>1B</w:t>
      </w:r>
      <w:r w:rsidRPr="00DC3D0E">
        <w:rPr>
          <w:rFonts w:ascii="Cambria" w:hAnsi="Cambria"/>
          <w:b/>
        </w:rPr>
        <w:t>– Ice-diminished Arctic Ocean &amp; Warming and thawing near-surface permafrost &amp; policy implications</w:t>
      </w:r>
    </w:p>
    <w:p w14:paraId="4E5DB801" w14:textId="39A9F6DD" w:rsidR="00BE3A1E" w:rsidRDefault="00DC3D0E" w:rsidP="00BE3A1E">
      <w:pPr>
        <w:pStyle w:val="ListParagraph"/>
        <w:numPr>
          <w:ilvl w:val="0"/>
          <w:numId w:val="3"/>
        </w:numPr>
        <w:rPr>
          <w:rFonts w:ascii="Cambria" w:hAnsi="Cambria"/>
          <w:szCs w:val="24"/>
        </w:rPr>
      </w:pPr>
      <w:r>
        <w:rPr>
          <w:rFonts w:ascii="Cambria" w:hAnsi="Cambria"/>
          <w:szCs w:val="24"/>
        </w:rPr>
        <w:t>Synthesis of three SEARCH goal themes (1, 2 &amp; 4)</w:t>
      </w:r>
    </w:p>
    <w:p w14:paraId="593132C3" w14:textId="4F753D81" w:rsidR="009B2C38" w:rsidRPr="00350D67" w:rsidRDefault="009B2C38" w:rsidP="00BE3A1E">
      <w:pPr>
        <w:pStyle w:val="ListParagraph"/>
        <w:numPr>
          <w:ilvl w:val="0"/>
          <w:numId w:val="3"/>
        </w:numPr>
        <w:rPr>
          <w:rFonts w:ascii="Cambria" w:hAnsi="Cambria"/>
          <w:szCs w:val="24"/>
        </w:rPr>
      </w:pPr>
      <w:r>
        <w:rPr>
          <w:rFonts w:ascii="Cambria" w:hAnsi="Cambria"/>
          <w:szCs w:val="24"/>
        </w:rPr>
        <w:t>Identification of emerging issues that helps define SEARCH 5-year goals and associated research</w:t>
      </w:r>
    </w:p>
    <w:p w14:paraId="7C68DB32" w14:textId="77777777" w:rsidR="00BE3A1E" w:rsidRDefault="00BE3A1E" w:rsidP="00BE3A1E">
      <w:pPr>
        <w:rPr>
          <w:rFonts w:ascii="Cambria" w:hAnsi="Cambria"/>
        </w:rPr>
      </w:pPr>
    </w:p>
    <w:p w14:paraId="0426B8D6" w14:textId="3AB3EFE9" w:rsidR="00350D67" w:rsidRDefault="00350D67" w:rsidP="00350D67">
      <w:pPr>
        <w:widowControl w:val="0"/>
        <w:autoSpaceDE w:val="0"/>
        <w:autoSpaceDN w:val="0"/>
        <w:adjustRightInd w:val="0"/>
        <w:rPr>
          <w:rFonts w:ascii="Cambria" w:hAnsi="Cambria" w:cs="Calibri"/>
          <w:b/>
        </w:rPr>
      </w:pPr>
      <w:r>
        <w:rPr>
          <w:rFonts w:ascii="Cambria" w:hAnsi="Cambria" w:cs="Calibri"/>
          <w:b/>
        </w:rPr>
        <w:t xml:space="preserve">2. </w:t>
      </w:r>
      <w:r w:rsidRPr="00186140">
        <w:rPr>
          <w:rFonts w:ascii="Cambria" w:hAnsi="Cambria" w:cs="Calibri"/>
          <w:b/>
        </w:rPr>
        <w:t>Exchange/visiting scientist</w:t>
      </w:r>
    </w:p>
    <w:p w14:paraId="5C8D95A6" w14:textId="77777777" w:rsidR="00350D67" w:rsidRPr="00186140" w:rsidRDefault="00350D67" w:rsidP="00350D67">
      <w:pPr>
        <w:widowControl w:val="0"/>
        <w:autoSpaceDE w:val="0"/>
        <w:autoSpaceDN w:val="0"/>
        <w:adjustRightInd w:val="0"/>
        <w:rPr>
          <w:rFonts w:ascii="Cambria" w:hAnsi="Cambria" w:cs="Calibri"/>
          <w:b/>
        </w:rPr>
      </w:pPr>
      <w:r>
        <w:rPr>
          <w:rFonts w:ascii="Cambria" w:hAnsi="Cambria" w:cs="Calibri"/>
          <w:b/>
        </w:rPr>
        <w:t>Immersion fellowship 1A</w:t>
      </w:r>
    </w:p>
    <w:p w14:paraId="3EB2EC14" w14:textId="77777777" w:rsidR="00350D67" w:rsidRDefault="00350D67" w:rsidP="00350D67">
      <w:pPr>
        <w:pStyle w:val="ListParagraph"/>
        <w:widowControl w:val="0"/>
        <w:numPr>
          <w:ilvl w:val="0"/>
          <w:numId w:val="4"/>
        </w:numPr>
        <w:autoSpaceDE w:val="0"/>
        <w:autoSpaceDN w:val="0"/>
        <w:adjustRightInd w:val="0"/>
        <w:rPr>
          <w:rFonts w:ascii="Cambria" w:hAnsi="Cambria" w:cs="Calibri"/>
          <w:szCs w:val="24"/>
        </w:rPr>
      </w:pPr>
      <w:r>
        <w:rPr>
          <w:rFonts w:ascii="Cambria" w:hAnsi="Cambria" w:cs="Calibri"/>
          <w:szCs w:val="24"/>
        </w:rPr>
        <w:t xml:space="preserve">Agency representative (e.g., USGS, USWFS) visits with academic research group(s) focused on sea ice/climate </w:t>
      </w:r>
      <w:proofErr w:type="spellStart"/>
      <w:r>
        <w:rPr>
          <w:rFonts w:ascii="Cambria" w:hAnsi="Cambria" w:cs="Calibri"/>
          <w:szCs w:val="24"/>
        </w:rPr>
        <w:t>paleo</w:t>
      </w:r>
      <w:proofErr w:type="spellEnd"/>
      <w:r>
        <w:rPr>
          <w:rFonts w:ascii="Cambria" w:hAnsi="Cambria" w:cs="Calibri"/>
          <w:szCs w:val="24"/>
        </w:rPr>
        <w:t xml:space="preserve">-studies and modeling to explore potential value of </w:t>
      </w:r>
      <w:proofErr w:type="spellStart"/>
      <w:r>
        <w:rPr>
          <w:rFonts w:ascii="Cambria" w:hAnsi="Cambria" w:cs="Calibri"/>
          <w:szCs w:val="24"/>
        </w:rPr>
        <w:t>paleo</w:t>
      </w:r>
      <w:proofErr w:type="spellEnd"/>
      <w:r>
        <w:rPr>
          <w:rFonts w:ascii="Cambria" w:hAnsi="Cambria" w:cs="Calibri"/>
          <w:szCs w:val="24"/>
        </w:rPr>
        <w:t>-record and geographic analogs for management of protected marine species (e.g., walrus, polar bear)</w:t>
      </w:r>
    </w:p>
    <w:p w14:paraId="71178EE2" w14:textId="77777777" w:rsidR="00350D67" w:rsidRDefault="00350D67" w:rsidP="00350D67">
      <w:pPr>
        <w:pStyle w:val="ListParagraph"/>
        <w:widowControl w:val="0"/>
        <w:numPr>
          <w:ilvl w:val="0"/>
          <w:numId w:val="4"/>
        </w:numPr>
        <w:autoSpaceDE w:val="0"/>
        <w:autoSpaceDN w:val="0"/>
        <w:adjustRightInd w:val="0"/>
        <w:rPr>
          <w:rFonts w:ascii="Cambria" w:hAnsi="Cambria" w:cs="Calibri"/>
          <w:szCs w:val="24"/>
        </w:rPr>
      </w:pPr>
      <w:r>
        <w:rPr>
          <w:rFonts w:ascii="Cambria" w:hAnsi="Cambria" w:cs="Calibri"/>
          <w:szCs w:val="24"/>
        </w:rPr>
        <w:t xml:space="preserve">Junior researcher with background in sea ice </w:t>
      </w:r>
      <w:proofErr w:type="spellStart"/>
      <w:r>
        <w:rPr>
          <w:rFonts w:ascii="Cambria" w:hAnsi="Cambria" w:cs="Calibri"/>
          <w:szCs w:val="24"/>
        </w:rPr>
        <w:t>paleostudies</w:t>
      </w:r>
      <w:proofErr w:type="spellEnd"/>
      <w:r>
        <w:rPr>
          <w:rFonts w:ascii="Cambria" w:hAnsi="Cambria" w:cs="Calibri"/>
          <w:szCs w:val="24"/>
        </w:rPr>
        <w:t xml:space="preserve"> and/or modeling (mentored by advisor at academic home institution and SEARCH SSC or Panel member) joins respective agency to gain insight into translation of management mandates into science questions, and specific information </w:t>
      </w:r>
      <w:r>
        <w:rPr>
          <w:rFonts w:ascii="Cambria" w:hAnsi="Cambria" w:cs="Calibri"/>
          <w:szCs w:val="24"/>
        </w:rPr>
        <w:lastRenderedPageBreak/>
        <w:t>needs that analog studies and modeling may satisfy with respect to marine living resource management</w:t>
      </w:r>
    </w:p>
    <w:p w14:paraId="2FD16937" w14:textId="77777777" w:rsidR="00350D67" w:rsidRDefault="00350D67" w:rsidP="00350D67">
      <w:pPr>
        <w:pStyle w:val="ListParagraph"/>
        <w:widowControl w:val="0"/>
        <w:numPr>
          <w:ilvl w:val="0"/>
          <w:numId w:val="4"/>
        </w:numPr>
        <w:autoSpaceDE w:val="0"/>
        <w:autoSpaceDN w:val="0"/>
        <w:adjustRightInd w:val="0"/>
        <w:rPr>
          <w:rFonts w:ascii="Cambria" w:hAnsi="Cambria" w:cs="Calibri"/>
          <w:szCs w:val="24"/>
        </w:rPr>
      </w:pPr>
      <w:r>
        <w:rPr>
          <w:rFonts w:ascii="Cambria" w:hAnsi="Cambria" w:cs="Calibri"/>
          <w:szCs w:val="24"/>
        </w:rPr>
        <w:t>Summary reports from these two exchanges/internships form basis for session(s) at Open Science Meeting 1A</w:t>
      </w:r>
    </w:p>
    <w:p w14:paraId="0FBE393A" w14:textId="77777777" w:rsidR="00350D67" w:rsidRPr="00186140" w:rsidRDefault="00350D67" w:rsidP="00350D67">
      <w:pPr>
        <w:widowControl w:val="0"/>
        <w:autoSpaceDE w:val="0"/>
        <w:autoSpaceDN w:val="0"/>
        <w:adjustRightInd w:val="0"/>
        <w:rPr>
          <w:rFonts w:ascii="Cambria" w:hAnsi="Cambria" w:cs="Calibri"/>
          <w:b/>
        </w:rPr>
      </w:pPr>
      <w:r>
        <w:rPr>
          <w:rFonts w:ascii="Cambria" w:hAnsi="Cambria" w:cs="Calibri"/>
          <w:b/>
        </w:rPr>
        <w:t>Immersion fellowship 1B</w:t>
      </w:r>
    </w:p>
    <w:p w14:paraId="0FA61C2C" w14:textId="77777777" w:rsidR="00350D67" w:rsidRDefault="00350D67" w:rsidP="00350D67">
      <w:pPr>
        <w:pStyle w:val="ListParagraph"/>
        <w:widowControl w:val="0"/>
        <w:numPr>
          <w:ilvl w:val="0"/>
          <w:numId w:val="4"/>
        </w:numPr>
        <w:autoSpaceDE w:val="0"/>
        <w:autoSpaceDN w:val="0"/>
        <w:adjustRightInd w:val="0"/>
        <w:rPr>
          <w:rFonts w:ascii="Cambria" w:hAnsi="Cambria" w:cs="Calibri"/>
          <w:szCs w:val="24"/>
        </w:rPr>
      </w:pPr>
      <w:r>
        <w:rPr>
          <w:rFonts w:ascii="Cambria" w:hAnsi="Cambria" w:cs="Calibri"/>
          <w:szCs w:val="24"/>
        </w:rPr>
        <w:t>Agency representative (e.g., USACE, NPS, USGS) visits with academic research group(s) focused on coastal processes that link SEARCH goals 1 (ice-diminished Arctic Ocean) and 2 (Thawing Permafrost) to identify relevant datasets and being synthesis from the perspective of agency management and information needs with respect to warming permafrost and changing ice cover and their joint impact on coastal zone</w:t>
      </w:r>
    </w:p>
    <w:p w14:paraId="72937D01" w14:textId="77777777" w:rsidR="00350D67" w:rsidRDefault="00350D67" w:rsidP="00350D67">
      <w:pPr>
        <w:pStyle w:val="ListParagraph"/>
        <w:widowControl w:val="0"/>
        <w:numPr>
          <w:ilvl w:val="0"/>
          <w:numId w:val="4"/>
        </w:numPr>
        <w:autoSpaceDE w:val="0"/>
        <w:autoSpaceDN w:val="0"/>
        <w:adjustRightInd w:val="0"/>
        <w:rPr>
          <w:rFonts w:ascii="Cambria" w:hAnsi="Cambria" w:cs="Calibri"/>
          <w:szCs w:val="24"/>
        </w:rPr>
      </w:pPr>
      <w:r>
        <w:rPr>
          <w:rFonts w:ascii="Cambria" w:hAnsi="Cambria" w:cs="Calibri"/>
          <w:szCs w:val="24"/>
        </w:rPr>
        <w:t>Junior researcher with background in coastal dynamics, sea ice or land processes (mentored by advisor at academic home institution and SEARCH SSC or Panel member) joins respective agency to gain insight into translation of management mandates into science questions, and specific information needs that long-term observations and modeling can provide with respect to coastal zone management</w:t>
      </w:r>
    </w:p>
    <w:p w14:paraId="1F2F71F9" w14:textId="77777777" w:rsidR="00350D67" w:rsidRDefault="00350D67" w:rsidP="00350D67">
      <w:pPr>
        <w:pStyle w:val="ListParagraph"/>
        <w:widowControl w:val="0"/>
        <w:numPr>
          <w:ilvl w:val="0"/>
          <w:numId w:val="4"/>
        </w:numPr>
        <w:autoSpaceDE w:val="0"/>
        <w:autoSpaceDN w:val="0"/>
        <w:adjustRightInd w:val="0"/>
        <w:rPr>
          <w:rFonts w:ascii="Cambria" w:hAnsi="Cambria" w:cs="Calibri"/>
          <w:szCs w:val="24"/>
        </w:rPr>
      </w:pPr>
      <w:r>
        <w:rPr>
          <w:rFonts w:ascii="Cambria" w:hAnsi="Cambria" w:cs="Calibri"/>
          <w:szCs w:val="24"/>
        </w:rPr>
        <w:t>Summary reports from these two exchanges/internships form basis for session(s) at Open Science Meeting 1A</w:t>
      </w:r>
    </w:p>
    <w:p w14:paraId="2092A130" w14:textId="77777777" w:rsidR="00350D67" w:rsidRDefault="00350D67" w:rsidP="00BE3A1E">
      <w:pPr>
        <w:rPr>
          <w:rFonts w:ascii="Cambria" w:hAnsi="Cambria"/>
        </w:rPr>
      </w:pPr>
    </w:p>
    <w:p w14:paraId="4BA4BD50" w14:textId="536613D1" w:rsidR="00A9118A" w:rsidRDefault="00E13253" w:rsidP="00A9118A">
      <w:pPr>
        <w:widowControl w:val="0"/>
        <w:autoSpaceDE w:val="0"/>
        <w:autoSpaceDN w:val="0"/>
        <w:adjustRightInd w:val="0"/>
        <w:rPr>
          <w:rFonts w:ascii="Cambria" w:hAnsi="Cambria" w:cs="Calibri"/>
          <w:b/>
        </w:rPr>
      </w:pPr>
      <w:r>
        <w:rPr>
          <w:rFonts w:ascii="Cambria" w:hAnsi="Cambria" w:cs="Calibri"/>
          <w:b/>
        </w:rPr>
        <w:t>3</w:t>
      </w:r>
      <w:r w:rsidR="00A9118A" w:rsidRPr="00C40E76">
        <w:rPr>
          <w:rFonts w:ascii="Cambria" w:hAnsi="Cambria" w:cs="Calibri"/>
          <w:b/>
        </w:rPr>
        <w:t>. Networking</w:t>
      </w:r>
    </w:p>
    <w:p w14:paraId="686C999E" w14:textId="1D0A13A5" w:rsidR="00043434" w:rsidRPr="00C40E76" w:rsidRDefault="00043434" w:rsidP="00A9118A">
      <w:pPr>
        <w:widowControl w:val="0"/>
        <w:autoSpaceDE w:val="0"/>
        <w:autoSpaceDN w:val="0"/>
        <w:adjustRightInd w:val="0"/>
        <w:rPr>
          <w:rFonts w:ascii="Cambria" w:hAnsi="Cambria" w:cs="Calibri"/>
          <w:b/>
        </w:rPr>
      </w:pPr>
      <w:r>
        <w:rPr>
          <w:rFonts w:ascii="Cambria" w:hAnsi="Cambria" w:cs="Calibri"/>
          <w:b/>
        </w:rPr>
        <w:t xml:space="preserve">Analyzing </w:t>
      </w:r>
      <w:r w:rsidR="00A96F17">
        <w:rPr>
          <w:rFonts w:ascii="Cambria" w:hAnsi="Cambria" w:cs="Calibri"/>
          <w:b/>
        </w:rPr>
        <w:t xml:space="preserve">and improving </w:t>
      </w:r>
      <w:r>
        <w:rPr>
          <w:rFonts w:ascii="Cambria" w:hAnsi="Cambria" w:cs="Calibri"/>
          <w:b/>
        </w:rPr>
        <w:t>knowledge transfer across disciplinary and sector boundaries</w:t>
      </w:r>
    </w:p>
    <w:p w14:paraId="375172B1" w14:textId="0A2EAB65" w:rsidR="00043434" w:rsidRDefault="00A96F17" w:rsidP="00A9118A">
      <w:pPr>
        <w:pStyle w:val="ListParagraph"/>
        <w:widowControl w:val="0"/>
        <w:numPr>
          <w:ilvl w:val="0"/>
          <w:numId w:val="8"/>
        </w:numPr>
        <w:autoSpaceDE w:val="0"/>
        <w:autoSpaceDN w:val="0"/>
        <w:adjustRightInd w:val="0"/>
        <w:rPr>
          <w:rFonts w:ascii="Cambria" w:hAnsi="Cambria" w:cs="Calibri"/>
          <w:szCs w:val="24"/>
        </w:rPr>
      </w:pPr>
      <w:r>
        <w:rPr>
          <w:rFonts w:ascii="Cambria" w:hAnsi="Cambria" w:cs="Calibri"/>
          <w:szCs w:val="24"/>
        </w:rPr>
        <w:t>Map information flow and collaborative connections across sea ice prediction network, ecosystem impacts research community (e.g., NOAA SOAR) and into/across agencies and stakeholder communities prior to and after Open Science Meetings and other key activities</w:t>
      </w:r>
    </w:p>
    <w:p w14:paraId="1DD83324" w14:textId="5A3564DE" w:rsidR="00A96F17" w:rsidRDefault="00A96F17" w:rsidP="00A9118A">
      <w:pPr>
        <w:pStyle w:val="ListParagraph"/>
        <w:widowControl w:val="0"/>
        <w:numPr>
          <w:ilvl w:val="0"/>
          <w:numId w:val="8"/>
        </w:numPr>
        <w:autoSpaceDE w:val="0"/>
        <w:autoSpaceDN w:val="0"/>
        <w:adjustRightInd w:val="0"/>
        <w:rPr>
          <w:rFonts w:ascii="Cambria" w:hAnsi="Cambria" w:cs="Calibri"/>
          <w:szCs w:val="24"/>
        </w:rPr>
      </w:pPr>
      <w:r>
        <w:rPr>
          <w:rFonts w:ascii="Cambria" w:hAnsi="Cambria" w:cs="Calibri"/>
          <w:szCs w:val="24"/>
        </w:rPr>
        <w:t>Evaluate impact of scientific information and knowledge transfer in terms of adoption or use in research or operational settings</w:t>
      </w:r>
      <w:r w:rsidR="00B01AE0">
        <w:rPr>
          <w:rFonts w:ascii="Cambria" w:hAnsi="Cambria" w:cs="Calibri"/>
          <w:szCs w:val="24"/>
        </w:rPr>
        <w:t xml:space="preserve"> (through network analysis, survey and meta-analysis of research </w:t>
      </w:r>
      <w:r w:rsidR="003D7FD5">
        <w:rPr>
          <w:rFonts w:ascii="Cambria" w:hAnsi="Cambria" w:cs="Calibri"/>
          <w:szCs w:val="24"/>
        </w:rPr>
        <w:t xml:space="preserve">and data </w:t>
      </w:r>
      <w:r w:rsidR="00B01AE0">
        <w:rPr>
          <w:rFonts w:ascii="Cambria" w:hAnsi="Cambria" w:cs="Calibri"/>
          <w:szCs w:val="24"/>
        </w:rPr>
        <w:t>products)</w:t>
      </w:r>
    </w:p>
    <w:p w14:paraId="529B9FEE" w14:textId="4D6B6DFE" w:rsidR="00A96F17" w:rsidRDefault="00A96F17" w:rsidP="00A9118A">
      <w:pPr>
        <w:pStyle w:val="ListParagraph"/>
        <w:widowControl w:val="0"/>
        <w:numPr>
          <w:ilvl w:val="0"/>
          <w:numId w:val="8"/>
        </w:numPr>
        <w:autoSpaceDE w:val="0"/>
        <w:autoSpaceDN w:val="0"/>
        <w:adjustRightInd w:val="0"/>
        <w:rPr>
          <w:rFonts w:ascii="Cambria" w:hAnsi="Cambria" w:cs="Calibri"/>
          <w:szCs w:val="24"/>
        </w:rPr>
      </w:pPr>
      <w:r>
        <w:rPr>
          <w:rFonts w:ascii="Cambria" w:hAnsi="Cambria" w:cs="Calibri"/>
          <w:szCs w:val="24"/>
        </w:rPr>
        <w:t xml:space="preserve">Recommend (and implement) improvements to enhance efficacy of knowledge transfer, </w:t>
      </w:r>
      <w:r w:rsidR="003D7FD5">
        <w:rPr>
          <w:rFonts w:ascii="Cambria" w:hAnsi="Cambria" w:cs="Calibri"/>
          <w:szCs w:val="24"/>
        </w:rPr>
        <w:t xml:space="preserve">utility of data and information products and </w:t>
      </w:r>
      <w:r>
        <w:rPr>
          <w:rFonts w:ascii="Cambria" w:hAnsi="Cambria" w:cs="Calibri"/>
          <w:szCs w:val="24"/>
        </w:rPr>
        <w:t>scientific advances across disciplines and transformative research</w:t>
      </w:r>
    </w:p>
    <w:p w14:paraId="5BD1368D" w14:textId="77777777" w:rsidR="00350D67" w:rsidRPr="002358AE" w:rsidRDefault="00350D67" w:rsidP="00BE3A1E">
      <w:pPr>
        <w:rPr>
          <w:rFonts w:ascii="Cambria" w:hAnsi="Cambria"/>
        </w:rPr>
      </w:pPr>
    </w:p>
    <w:p w14:paraId="5DAE0F63" w14:textId="0B28AD5F" w:rsidR="00BE3A1E" w:rsidRDefault="00E13253" w:rsidP="00BE3A1E">
      <w:pPr>
        <w:widowControl w:val="0"/>
        <w:autoSpaceDE w:val="0"/>
        <w:autoSpaceDN w:val="0"/>
        <w:adjustRightInd w:val="0"/>
        <w:rPr>
          <w:rFonts w:ascii="Cambria" w:hAnsi="Cambria" w:cs="Calibri"/>
          <w:b/>
          <w:bCs/>
        </w:rPr>
      </w:pPr>
      <w:r>
        <w:rPr>
          <w:rFonts w:ascii="Cambria" w:hAnsi="Cambria" w:cs="Calibri"/>
          <w:b/>
          <w:bCs/>
        </w:rPr>
        <w:t>4</w:t>
      </w:r>
      <w:r w:rsidR="00BE3A1E">
        <w:rPr>
          <w:rFonts w:ascii="Cambria" w:hAnsi="Cambria" w:cs="Calibri"/>
          <w:b/>
          <w:bCs/>
        </w:rPr>
        <w:t xml:space="preserve">. </w:t>
      </w:r>
      <w:r w:rsidR="00BE3A1E" w:rsidRPr="00F15869">
        <w:rPr>
          <w:rFonts w:ascii="Cambria" w:hAnsi="Cambria" w:cs="Calibri"/>
          <w:b/>
          <w:bCs/>
        </w:rPr>
        <w:t>Wh</w:t>
      </w:r>
      <w:r w:rsidR="00BE3A1E">
        <w:rPr>
          <w:rFonts w:ascii="Cambria" w:hAnsi="Cambria" w:cs="Calibri"/>
          <w:b/>
          <w:bCs/>
        </w:rPr>
        <w:t>at is the Arctic future in 2050?</w:t>
      </w:r>
    </w:p>
    <w:p w14:paraId="4566569D" w14:textId="1DE5C5B0" w:rsidR="000414C7" w:rsidRPr="0074608E" w:rsidRDefault="000414C7" w:rsidP="00BE3A1E">
      <w:pPr>
        <w:widowControl w:val="0"/>
        <w:autoSpaceDE w:val="0"/>
        <w:autoSpaceDN w:val="0"/>
        <w:adjustRightInd w:val="0"/>
        <w:rPr>
          <w:rFonts w:ascii="Cambria" w:hAnsi="Cambria" w:cs="Calibri"/>
          <w:b/>
          <w:bCs/>
        </w:rPr>
      </w:pPr>
      <w:r>
        <w:rPr>
          <w:rFonts w:ascii="Cambria" w:hAnsi="Cambria" w:cs="Calibri"/>
          <w:b/>
          <w:bCs/>
        </w:rPr>
        <w:t>Collaborative scenario development: Arctic futures 20</w:t>
      </w:r>
      <w:r w:rsidR="001A7AE3">
        <w:rPr>
          <w:rFonts w:ascii="Cambria" w:hAnsi="Cambria" w:cs="Calibri"/>
          <w:b/>
          <w:bCs/>
        </w:rPr>
        <w:t>4</w:t>
      </w:r>
      <w:r>
        <w:rPr>
          <w:rFonts w:ascii="Cambria" w:hAnsi="Cambria" w:cs="Calibri"/>
          <w:b/>
          <w:bCs/>
        </w:rPr>
        <w:t>0</w:t>
      </w:r>
    </w:p>
    <w:p w14:paraId="48467392" w14:textId="3CDBE1EF" w:rsidR="003120E9" w:rsidRDefault="001A7AE3" w:rsidP="00BE3A1E">
      <w:pPr>
        <w:pStyle w:val="ListParagraph"/>
        <w:numPr>
          <w:ilvl w:val="0"/>
          <w:numId w:val="1"/>
        </w:numPr>
        <w:rPr>
          <w:rFonts w:ascii="Cambria" w:hAnsi="Cambria"/>
          <w:szCs w:val="24"/>
        </w:rPr>
      </w:pPr>
      <w:r>
        <w:rPr>
          <w:rFonts w:ascii="Cambria" w:hAnsi="Cambria"/>
          <w:szCs w:val="24"/>
        </w:rPr>
        <w:t>In conjunction with Open Science Meeting 1A (either prior or after) create an online/telecommunications framework that fosters collaborative, iterative development of scenarios focusing on SEARCH Goal 1, consequences of an ice-diminished Arctic</w:t>
      </w:r>
    </w:p>
    <w:p w14:paraId="3AAAE6C1" w14:textId="21B10A46" w:rsidR="001A7AE3" w:rsidRDefault="001A7AE3" w:rsidP="00BE3A1E">
      <w:pPr>
        <w:pStyle w:val="ListParagraph"/>
        <w:numPr>
          <w:ilvl w:val="0"/>
          <w:numId w:val="1"/>
        </w:numPr>
        <w:rPr>
          <w:rFonts w:ascii="Cambria" w:hAnsi="Cambria"/>
          <w:szCs w:val="24"/>
        </w:rPr>
      </w:pPr>
      <w:r>
        <w:rPr>
          <w:rFonts w:ascii="Cambria" w:hAnsi="Cambria"/>
          <w:szCs w:val="24"/>
        </w:rPr>
        <w:t xml:space="preserve">Framework interfaces </w:t>
      </w:r>
      <w:r w:rsidR="00AA1E75">
        <w:rPr>
          <w:rFonts w:ascii="Cambria" w:hAnsi="Cambria"/>
          <w:szCs w:val="24"/>
        </w:rPr>
        <w:t xml:space="preserve">stakeholders and research community in an </w:t>
      </w:r>
      <w:proofErr w:type="spellStart"/>
      <w:r w:rsidR="00AA1E75">
        <w:rPr>
          <w:rFonts w:ascii="Cambria" w:hAnsi="Cambria"/>
          <w:szCs w:val="24"/>
        </w:rPr>
        <w:t>interative</w:t>
      </w:r>
      <w:proofErr w:type="spellEnd"/>
      <w:r w:rsidR="00AA1E75">
        <w:rPr>
          <w:rFonts w:ascii="Cambria" w:hAnsi="Cambria"/>
          <w:szCs w:val="24"/>
        </w:rPr>
        <w:t xml:space="preserve"> process: (1) Stakeholders identify </w:t>
      </w:r>
      <w:r>
        <w:rPr>
          <w:rFonts w:ascii="Cambria" w:hAnsi="Cambria"/>
          <w:szCs w:val="24"/>
        </w:rPr>
        <w:t>questions of concern to them related to consequences of an ice-diminished Arctic by 2040</w:t>
      </w:r>
      <w:r w:rsidR="00AA1E75">
        <w:rPr>
          <w:rFonts w:ascii="Cambria" w:hAnsi="Cambria"/>
          <w:szCs w:val="24"/>
        </w:rPr>
        <w:t>,</w:t>
      </w:r>
      <w:r w:rsidR="003C0928">
        <w:rPr>
          <w:rFonts w:ascii="Cambria" w:hAnsi="Cambria"/>
          <w:szCs w:val="24"/>
        </w:rPr>
        <w:t xml:space="preserve"> (2) Research community develop</w:t>
      </w:r>
      <w:r w:rsidR="00AA1E75">
        <w:rPr>
          <w:rFonts w:ascii="Cambria" w:hAnsi="Cambria"/>
          <w:szCs w:val="24"/>
        </w:rPr>
        <w:t xml:space="preserve"> </w:t>
      </w:r>
      <w:r w:rsidR="003C0928">
        <w:rPr>
          <w:rFonts w:ascii="Cambria" w:hAnsi="Cambria"/>
          <w:szCs w:val="24"/>
        </w:rPr>
        <w:t>independent scenarios (incl. narratives, visuals, data and information products, model output) of ice-diminished Arctic Ocean futures 2040 using collaborative on-line tools, (3) Stakeholders review scenarios and potentially refine questions or ask new ones, (4) researchers explore ways in which data and information products can address questions of stakeholders and refine scenarios based on input, (5) further iterations as necessary, (6) summary documents are written up and translated by communication experts into products for different audiences (policymakers, general public etc.)</w:t>
      </w:r>
    </w:p>
    <w:p w14:paraId="3AA68851" w14:textId="77777777" w:rsidR="00BE3A1E" w:rsidRDefault="00BE3A1E" w:rsidP="00BE3A1E">
      <w:pPr>
        <w:rPr>
          <w:rFonts w:ascii="Cambria" w:hAnsi="Cambria" w:cs="Calibri"/>
        </w:rPr>
      </w:pPr>
    </w:p>
    <w:p w14:paraId="21C8566E" w14:textId="14F6B69B" w:rsidR="00BE3A1E" w:rsidRPr="00C40E76" w:rsidRDefault="003F3FC8" w:rsidP="00BE3A1E">
      <w:pPr>
        <w:rPr>
          <w:rFonts w:ascii="Cambria" w:hAnsi="Cambria" w:cs="Calibri"/>
          <w:b/>
        </w:rPr>
      </w:pPr>
      <w:r>
        <w:rPr>
          <w:rFonts w:ascii="Cambria" w:hAnsi="Cambria" w:cs="Calibri"/>
          <w:b/>
        </w:rPr>
        <w:t>5</w:t>
      </w:r>
      <w:r w:rsidR="00BE3A1E">
        <w:rPr>
          <w:rFonts w:ascii="Cambria" w:hAnsi="Cambria" w:cs="Calibri"/>
          <w:b/>
        </w:rPr>
        <w:t xml:space="preserve">. </w:t>
      </w:r>
      <w:r w:rsidR="00BE3A1E" w:rsidRPr="00C40E76">
        <w:rPr>
          <w:rFonts w:ascii="Cambria" w:hAnsi="Cambria" w:cs="Calibri"/>
          <w:b/>
        </w:rPr>
        <w:t>Data Products</w:t>
      </w:r>
    </w:p>
    <w:p w14:paraId="4D5D37DA" w14:textId="0A4FD4E3" w:rsidR="0052323F" w:rsidRDefault="0052323F" w:rsidP="00BE3A1E">
      <w:pPr>
        <w:pStyle w:val="ListParagraph"/>
        <w:numPr>
          <w:ilvl w:val="0"/>
          <w:numId w:val="5"/>
        </w:numPr>
        <w:rPr>
          <w:rFonts w:ascii="Cambria" w:hAnsi="Cambria" w:cs="Calibri"/>
          <w:szCs w:val="24"/>
        </w:rPr>
      </w:pPr>
      <w:r>
        <w:rPr>
          <w:rFonts w:ascii="Cambria" w:hAnsi="Cambria" w:cs="Calibri"/>
          <w:szCs w:val="24"/>
        </w:rPr>
        <w:t>Output and recommendations from Open Science Meeting, Immersion Fellowship and Collaborative Scenario Development, provide input to ACADIS and other data centers in creating data and information products that address key questions raised by stakeholders and scientific community</w:t>
      </w:r>
    </w:p>
    <w:p w14:paraId="0C349145" w14:textId="1F3313C0" w:rsidR="0052323F" w:rsidRPr="00023774" w:rsidRDefault="0052323F" w:rsidP="00023774">
      <w:pPr>
        <w:pStyle w:val="ListParagraph"/>
        <w:numPr>
          <w:ilvl w:val="0"/>
          <w:numId w:val="5"/>
        </w:numPr>
        <w:rPr>
          <w:rFonts w:ascii="Cambria" w:hAnsi="Cambria" w:cs="Calibri"/>
          <w:szCs w:val="24"/>
        </w:rPr>
      </w:pPr>
      <w:r>
        <w:rPr>
          <w:rFonts w:ascii="Cambria" w:hAnsi="Cambria" w:cs="Calibri"/>
          <w:szCs w:val="24"/>
        </w:rPr>
        <w:t>Data Product Showcase competition highlights innovative approaches to data product generation</w:t>
      </w:r>
      <w:r w:rsidR="00DD7A71">
        <w:rPr>
          <w:rFonts w:ascii="Cambria" w:hAnsi="Cambria" w:cs="Calibri"/>
          <w:szCs w:val="24"/>
        </w:rPr>
        <w:t xml:space="preserve"> &amp; use</w:t>
      </w:r>
    </w:p>
    <w:p w14:paraId="6BA5572B" w14:textId="77777777" w:rsidR="00A528B9" w:rsidRDefault="00A528B9" w:rsidP="00A528B9">
      <w:pPr>
        <w:widowControl w:val="0"/>
        <w:autoSpaceDE w:val="0"/>
        <w:autoSpaceDN w:val="0"/>
        <w:adjustRightInd w:val="0"/>
        <w:rPr>
          <w:rFonts w:ascii="Cambria" w:hAnsi="Cambria" w:cs="Calibri"/>
        </w:rPr>
      </w:pPr>
    </w:p>
    <w:p w14:paraId="49A5560A" w14:textId="410DEE41" w:rsidR="00A528B9" w:rsidRPr="002358AE" w:rsidRDefault="00A528B9" w:rsidP="00A528B9">
      <w:pPr>
        <w:widowControl w:val="0"/>
        <w:autoSpaceDE w:val="0"/>
        <w:autoSpaceDN w:val="0"/>
        <w:adjustRightInd w:val="0"/>
        <w:rPr>
          <w:rFonts w:ascii="Cambria" w:hAnsi="Cambria" w:cs="Calibri"/>
        </w:rPr>
      </w:pPr>
      <w:r w:rsidRPr="00A528B9">
        <w:rPr>
          <w:rFonts w:ascii="Cambria" w:hAnsi="Cambria" w:cs="Calibri"/>
          <w:b/>
        </w:rPr>
        <w:t>6</w:t>
      </w:r>
      <w:r>
        <w:rPr>
          <w:rFonts w:ascii="Cambria" w:hAnsi="Cambria" w:cs="Calibri"/>
          <w:b/>
          <w:bCs/>
        </w:rPr>
        <w:t>. Value-</w:t>
      </w:r>
      <w:r w:rsidRPr="002358AE">
        <w:rPr>
          <w:rFonts w:ascii="Cambria" w:hAnsi="Cambria" w:cs="Calibri"/>
          <w:b/>
          <w:bCs/>
        </w:rPr>
        <w:t>added Arctic Report Card</w:t>
      </w:r>
    </w:p>
    <w:p w14:paraId="66E291B3" w14:textId="27FFEFD2" w:rsidR="00A528B9" w:rsidRDefault="00DF3372" w:rsidP="00A528B9">
      <w:pPr>
        <w:pStyle w:val="ListParagraph"/>
        <w:widowControl w:val="0"/>
        <w:numPr>
          <w:ilvl w:val="0"/>
          <w:numId w:val="7"/>
        </w:numPr>
        <w:autoSpaceDE w:val="0"/>
        <w:autoSpaceDN w:val="0"/>
        <w:adjustRightInd w:val="0"/>
        <w:rPr>
          <w:rFonts w:ascii="Cambria" w:hAnsi="Cambria" w:cs="Calibri"/>
          <w:szCs w:val="24"/>
        </w:rPr>
      </w:pPr>
      <w:r>
        <w:rPr>
          <w:rFonts w:ascii="Cambria" w:hAnsi="Cambria" w:cs="Calibri"/>
          <w:szCs w:val="24"/>
        </w:rPr>
        <w:t xml:space="preserve">Based on </w:t>
      </w:r>
      <w:r w:rsidR="007B6F68">
        <w:rPr>
          <w:rFonts w:ascii="Cambria" w:hAnsi="Cambria" w:cs="Calibri"/>
          <w:szCs w:val="24"/>
        </w:rPr>
        <w:t xml:space="preserve">outcomes of Open Science Meeting </w:t>
      </w:r>
      <w:r w:rsidR="00CF2ED4">
        <w:rPr>
          <w:rFonts w:ascii="Cambria" w:hAnsi="Cambria" w:cs="Calibri"/>
          <w:szCs w:val="24"/>
        </w:rPr>
        <w:t>and other activities create an interdisciplinary, cross-sector assessment of implications and longer-term projections (with a focus on specific regions, e.g., North American Arctic) for ice-diminished Arctic Ocean</w:t>
      </w:r>
      <w:r>
        <w:rPr>
          <w:rFonts w:ascii="Cambria" w:hAnsi="Cambria" w:cs="Calibri"/>
          <w:szCs w:val="24"/>
        </w:rPr>
        <w:t xml:space="preserve"> from sea-ice prediction network </w:t>
      </w:r>
      <w:r w:rsidR="00CF2ED4">
        <w:rPr>
          <w:rFonts w:ascii="Cambria" w:hAnsi="Cambria" w:cs="Calibri"/>
          <w:szCs w:val="24"/>
        </w:rPr>
        <w:t xml:space="preserve">that builds on Arctic Report Card (with input to the planning process from Report Card leadership) </w:t>
      </w:r>
    </w:p>
    <w:p w14:paraId="715084D3" w14:textId="3A2B5D6A" w:rsidR="001141DD" w:rsidRDefault="001141DD" w:rsidP="00A528B9">
      <w:pPr>
        <w:pStyle w:val="ListParagraph"/>
        <w:widowControl w:val="0"/>
        <w:numPr>
          <w:ilvl w:val="0"/>
          <w:numId w:val="7"/>
        </w:numPr>
        <w:autoSpaceDE w:val="0"/>
        <w:autoSpaceDN w:val="0"/>
        <w:adjustRightInd w:val="0"/>
        <w:rPr>
          <w:rFonts w:ascii="Cambria" w:hAnsi="Cambria" w:cs="Calibri"/>
          <w:szCs w:val="24"/>
        </w:rPr>
      </w:pPr>
      <w:r>
        <w:rPr>
          <w:rFonts w:ascii="Cambria" w:hAnsi="Cambria" w:cs="Calibri"/>
          <w:szCs w:val="24"/>
        </w:rPr>
        <w:t>Use value-added report card as a means to engage agencies and stakeholders and demonstrate value of SEARCH as Think Tank and resource (SEARCH for Answers)</w:t>
      </w:r>
    </w:p>
    <w:p w14:paraId="4F82E012" w14:textId="77777777" w:rsidR="00A528B9" w:rsidRPr="002358AE" w:rsidRDefault="00A528B9" w:rsidP="00A528B9">
      <w:pPr>
        <w:widowControl w:val="0"/>
        <w:autoSpaceDE w:val="0"/>
        <w:autoSpaceDN w:val="0"/>
        <w:adjustRightInd w:val="0"/>
        <w:rPr>
          <w:rFonts w:ascii="Cambria" w:hAnsi="Cambria" w:cs="Calibri"/>
        </w:rPr>
      </w:pPr>
    </w:p>
    <w:p w14:paraId="792EACC7" w14:textId="64D1B901" w:rsidR="00F56894" w:rsidRPr="00F56894" w:rsidRDefault="000B1AA2" w:rsidP="00F56894">
      <w:pPr>
        <w:widowControl w:val="0"/>
        <w:autoSpaceDE w:val="0"/>
        <w:autoSpaceDN w:val="0"/>
        <w:adjustRightInd w:val="0"/>
        <w:rPr>
          <w:rFonts w:ascii="Cambria" w:hAnsi="Cambria" w:cs="Calibri"/>
          <w:b/>
          <w:bCs/>
        </w:rPr>
      </w:pPr>
      <w:r>
        <w:rPr>
          <w:rFonts w:ascii="Cambria" w:hAnsi="Cambria" w:cs="Calibri"/>
          <w:b/>
          <w:bCs/>
        </w:rPr>
        <w:t>7</w:t>
      </w:r>
      <w:r w:rsidR="00F56894">
        <w:rPr>
          <w:rFonts w:ascii="Cambria" w:hAnsi="Cambria" w:cs="Calibri"/>
          <w:b/>
          <w:bCs/>
        </w:rPr>
        <w:t xml:space="preserve">. </w:t>
      </w:r>
      <w:r w:rsidR="00F56894" w:rsidRPr="002358AE">
        <w:rPr>
          <w:rFonts w:ascii="Cambria" w:hAnsi="Cambria" w:cs="Calibri"/>
          <w:b/>
          <w:bCs/>
        </w:rPr>
        <w:t>Newsletter, blog, communication</w:t>
      </w:r>
    </w:p>
    <w:p w14:paraId="69834060" w14:textId="01996638" w:rsidR="00F56894" w:rsidRDefault="00F56894" w:rsidP="00F56894">
      <w:pPr>
        <w:pStyle w:val="ListParagraph"/>
        <w:widowControl w:val="0"/>
        <w:numPr>
          <w:ilvl w:val="0"/>
          <w:numId w:val="2"/>
        </w:numPr>
        <w:autoSpaceDE w:val="0"/>
        <w:autoSpaceDN w:val="0"/>
        <w:adjustRightInd w:val="0"/>
        <w:rPr>
          <w:rFonts w:ascii="Cambria" w:hAnsi="Cambria" w:cs="Calibri"/>
          <w:szCs w:val="24"/>
        </w:rPr>
      </w:pPr>
      <w:r>
        <w:rPr>
          <w:rFonts w:ascii="Cambria" w:hAnsi="Cambria" w:cs="Calibri"/>
          <w:szCs w:val="24"/>
        </w:rPr>
        <w:t>Announce Fellowship opportunities and highlight resulting findings/outcomes</w:t>
      </w:r>
      <w:r w:rsidR="0059695F">
        <w:rPr>
          <w:rFonts w:ascii="Cambria" w:hAnsi="Cambria" w:cs="Calibri"/>
          <w:szCs w:val="24"/>
        </w:rPr>
        <w:t xml:space="preserve"> (target audience scientific community and agencies)</w:t>
      </w:r>
    </w:p>
    <w:p w14:paraId="1B3D7A86" w14:textId="180F5C45" w:rsidR="00F56894" w:rsidRDefault="00F56894" w:rsidP="00F56894">
      <w:pPr>
        <w:pStyle w:val="ListParagraph"/>
        <w:widowControl w:val="0"/>
        <w:numPr>
          <w:ilvl w:val="0"/>
          <w:numId w:val="2"/>
        </w:numPr>
        <w:autoSpaceDE w:val="0"/>
        <w:autoSpaceDN w:val="0"/>
        <w:adjustRightInd w:val="0"/>
        <w:rPr>
          <w:rFonts w:ascii="Cambria" w:hAnsi="Cambria" w:cs="Calibri"/>
          <w:szCs w:val="24"/>
        </w:rPr>
      </w:pPr>
      <w:r>
        <w:rPr>
          <w:rFonts w:ascii="Cambria" w:hAnsi="Cambria" w:cs="Calibri"/>
          <w:szCs w:val="24"/>
        </w:rPr>
        <w:t>Announce Open Science Meeting and summarize outcomes and next steps</w:t>
      </w:r>
      <w:r w:rsidR="0059695F">
        <w:rPr>
          <w:rFonts w:ascii="Cambria" w:hAnsi="Cambria" w:cs="Calibri"/>
          <w:szCs w:val="24"/>
        </w:rPr>
        <w:t xml:space="preserve"> (target audience scientific community, agencies and stakeholders)</w:t>
      </w:r>
    </w:p>
    <w:p w14:paraId="144289BA" w14:textId="20538EE5" w:rsidR="00F56894" w:rsidRPr="002358AE" w:rsidRDefault="00F56894" w:rsidP="00F56894">
      <w:pPr>
        <w:widowControl w:val="0"/>
        <w:autoSpaceDE w:val="0"/>
        <w:autoSpaceDN w:val="0"/>
        <w:adjustRightInd w:val="0"/>
        <w:rPr>
          <w:rFonts w:ascii="Cambria" w:hAnsi="Cambria" w:cs="Calibri"/>
        </w:rPr>
      </w:pPr>
    </w:p>
    <w:p w14:paraId="57AA57BF" w14:textId="66066FC7" w:rsidR="00F56894" w:rsidRPr="002358AE" w:rsidRDefault="000B1AA2" w:rsidP="00F56894">
      <w:pPr>
        <w:widowControl w:val="0"/>
        <w:autoSpaceDE w:val="0"/>
        <w:autoSpaceDN w:val="0"/>
        <w:adjustRightInd w:val="0"/>
        <w:rPr>
          <w:rFonts w:ascii="Cambria" w:hAnsi="Cambria" w:cs="Calibri"/>
        </w:rPr>
      </w:pPr>
      <w:r>
        <w:rPr>
          <w:rFonts w:ascii="Cambria" w:hAnsi="Cambria" w:cs="Calibri"/>
          <w:b/>
          <w:bCs/>
        </w:rPr>
        <w:t>8</w:t>
      </w:r>
      <w:r w:rsidR="00F56894">
        <w:rPr>
          <w:rFonts w:ascii="Cambria" w:hAnsi="Cambria" w:cs="Calibri"/>
          <w:b/>
          <w:bCs/>
        </w:rPr>
        <w:t>. “High-level” Communications</w:t>
      </w:r>
    </w:p>
    <w:p w14:paraId="3CF5168D" w14:textId="1BE80F49" w:rsidR="00F56894" w:rsidRDefault="00980288" w:rsidP="00F56894">
      <w:pPr>
        <w:pStyle w:val="ListParagraph"/>
        <w:widowControl w:val="0"/>
        <w:numPr>
          <w:ilvl w:val="0"/>
          <w:numId w:val="6"/>
        </w:numPr>
        <w:autoSpaceDE w:val="0"/>
        <w:autoSpaceDN w:val="0"/>
        <w:adjustRightInd w:val="0"/>
        <w:rPr>
          <w:rFonts w:ascii="Cambria" w:hAnsi="Cambria" w:cs="Calibri"/>
          <w:szCs w:val="24"/>
        </w:rPr>
      </w:pPr>
      <w:r>
        <w:rPr>
          <w:rFonts w:ascii="Cambria" w:hAnsi="Cambria" w:cs="Calibri"/>
          <w:szCs w:val="24"/>
        </w:rPr>
        <w:t>Science Office representation (part-time) in DC area to inform and coordinate with agencies on key activities and strategies related to SEARCH activities and goals in the context of IARPC, USARC, Arctic Council</w:t>
      </w:r>
      <w:r w:rsidR="00FE7711">
        <w:rPr>
          <w:rFonts w:ascii="Cambria" w:hAnsi="Cambria" w:cs="Calibri"/>
          <w:szCs w:val="24"/>
        </w:rPr>
        <w:t>, congressional committees and staffers</w:t>
      </w:r>
      <w:r>
        <w:rPr>
          <w:rFonts w:ascii="Cambria" w:hAnsi="Cambria" w:cs="Calibri"/>
          <w:szCs w:val="24"/>
        </w:rPr>
        <w:t xml:space="preserve"> and other organizations </w:t>
      </w:r>
    </w:p>
    <w:p w14:paraId="49C0CCA4" w14:textId="78FF3E1E" w:rsidR="00980288" w:rsidRDefault="00980288" w:rsidP="00F56894">
      <w:pPr>
        <w:pStyle w:val="ListParagraph"/>
        <w:widowControl w:val="0"/>
        <w:numPr>
          <w:ilvl w:val="0"/>
          <w:numId w:val="6"/>
        </w:numPr>
        <w:autoSpaceDE w:val="0"/>
        <w:autoSpaceDN w:val="0"/>
        <w:adjustRightInd w:val="0"/>
        <w:rPr>
          <w:rFonts w:ascii="Cambria" w:hAnsi="Cambria" w:cs="Calibri"/>
          <w:szCs w:val="24"/>
        </w:rPr>
      </w:pPr>
      <w:r>
        <w:rPr>
          <w:rFonts w:ascii="Cambria" w:hAnsi="Cambria" w:cs="Calibri"/>
          <w:szCs w:val="24"/>
        </w:rPr>
        <w:t>Explore potential support through existing interagency fellowship programs</w:t>
      </w:r>
    </w:p>
    <w:p w14:paraId="48CFA705" w14:textId="77777777" w:rsidR="00F56894" w:rsidRPr="002358AE" w:rsidRDefault="00F56894" w:rsidP="00F56894">
      <w:pPr>
        <w:widowControl w:val="0"/>
        <w:autoSpaceDE w:val="0"/>
        <w:autoSpaceDN w:val="0"/>
        <w:adjustRightInd w:val="0"/>
        <w:rPr>
          <w:rFonts w:ascii="Cambria" w:hAnsi="Cambria" w:cs="Calibri"/>
        </w:rPr>
      </w:pPr>
      <w:r w:rsidRPr="002358AE">
        <w:rPr>
          <w:rFonts w:ascii="Cambria" w:hAnsi="Cambria" w:cs="Calibri"/>
        </w:rPr>
        <w:t> </w:t>
      </w:r>
    </w:p>
    <w:p w14:paraId="61473C7D" w14:textId="00A0CD66" w:rsidR="00F56894" w:rsidRPr="002358AE" w:rsidRDefault="000B1AA2" w:rsidP="00F56894">
      <w:pPr>
        <w:widowControl w:val="0"/>
        <w:autoSpaceDE w:val="0"/>
        <w:autoSpaceDN w:val="0"/>
        <w:adjustRightInd w:val="0"/>
        <w:rPr>
          <w:rFonts w:ascii="Cambria" w:hAnsi="Cambria" w:cs="Calibri"/>
        </w:rPr>
      </w:pPr>
      <w:r>
        <w:rPr>
          <w:rFonts w:ascii="Cambria" w:hAnsi="Cambria" w:cs="Calibri"/>
          <w:b/>
          <w:bCs/>
        </w:rPr>
        <w:t>9</w:t>
      </w:r>
      <w:r w:rsidR="00F56894">
        <w:rPr>
          <w:rFonts w:ascii="Cambria" w:hAnsi="Cambria" w:cs="Calibri"/>
          <w:b/>
          <w:bCs/>
        </w:rPr>
        <w:t>. “</w:t>
      </w:r>
      <w:r w:rsidR="00F56894" w:rsidRPr="002358AE">
        <w:rPr>
          <w:rFonts w:ascii="Cambria" w:hAnsi="Cambria" w:cs="Calibri"/>
          <w:b/>
          <w:bCs/>
        </w:rPr>
        <w:t>SEARCH for answers!</w:t>
      </w:r>
      <w:r w:rsidR="00F56894">
        <w:rPr>
          <w:rFonts w:ascii="Cambria" w:hAnsi="Cambria" w:cs="Calibri"/>
          <w:b/>
          <w:bCs/>
        </w:rPr>
        <w:t>”</w:t>
      </w:r>
    </w:p>
    <w:p w14:paraId="58D5B777" w14:textId="77777777" w:rsidR="00963C88" w:rsidRDefault="00AD1B76" w:rsidP="00F56894">
      <w:pPr>
        <w:pStyle w:val="ListParagraph"/>
        <w:widowControl w:val="0"/>
        <w:numPr>
          <w:ilvl w:val="0"/>
          <w:numId w:val="7"/>
        </w:numPr>
        <w:autoSpaceDE w:val="0"/>
        <w:autoSpaceDN w:val="0"/>
        <w:adjustRightInd w:val="0"/>
        <w:rPr>
          <w:rFonts w:ascii="Cambria" w:hAnsi="Cambria" w:cs="Calibri"/>
          <w:szCs w:val="24"/>
        </w:rPr>
      </w:pPr>
      <w:r>
        <w:rPr>
          <w:rFonts w:ascii="Cambria" w:hAnsi="Cambria" w:cs="Calibri"/>
          <w:szCs w:val="24"/>
        </w:rPr>
        <w:t xml:space="preserve">Building on other activities outlined above (and sea ice prediction network linkages) </w:t>
      </w:r>
      <w:r w:rsidR="00F56894" w:rsidRPr="00C40E76">
        <w:rPr>
          <w:rFonts w:ascii="Cambria" w:hAnsi="Cambria" w:cs="Calibri"/>
          <w:szCs w:val="24"/>
        </w:rPr>
        <w:t xml:space="preserve">SEARCH </w:t>
      </w:r>
      <w:r>
        <w:rPr>
          <w:rFonts w:ascii="Cambria" w:hAnsi="Cambria" w:cs="Calibri"/>
          <w:szCs w:val="24"/>
        </w:rPr>
        <w:t xml:space="preserve">implements a formal process </w:t>
      </w:r>
      <w:r w:rsidR="00963C88">
        <w:rPr>
          <w:rFonts w:ascii="Cambria" w:hAnsi="Cambria" w:cs="Calibri"/>
          <w:szCs w:val="24"/>
        </w:rPr>
        <w:t xml:space="preserve">for organizations </w:t>
      </w:r>
      <w:r>
        <w:rPr>
          <w:rFonts w:ascii="Cambria" w:hAnsi="Cambria" w:cs="Calibri"/>
          <w:szCs w:val="24"/>
        </w:rPr>
        <w:t xml:space="preserve">to pose expert (i.e., not outreach) questions about Arctic environmental change </w:t>
      </w:r>
    </w:p>
    <w:p w14:paraId="17022497" w14:textId="77777777" w:rsidR="00963C88" w:rsidRDefault="00963C88" w:rsidP="00F56894">
      <w:pPr>
        <w:pStyle w:val="ListParagraph"/>
        <w:widowControl w:val="0"/>
        <w:numPr>
          <w:ilvl w:val="0"/>
          <w:numId w:val="7"/>
        </w:numPr>
        <w:autoSpaceDE w:val="0"/>
        <w:autoSpaceDN w:val="0"/>
        <w:adjustRightInd w:val="0"/>
        <w:rPr>
          <w:rFonts w:ascii="Cambria" w:hAnsi="Cambria" w:cs="Calibri"/>
          <w:szCs w:val="24"/>
        </w:rPr>
      </w:pPr>
      <w:r>
        <w:rPr>
          <w:rFonts w:ascii="Cambria" w:hAnsi="Cambria" w:cs="Calibri"/>
          <w:szCs w:val="24"/>
        </w:rPr>
        <w:t>Activity starts modestly but is designed to eventually accommodate small studies that build on SEARCH linkages across sectors and disciplines in a fashion that is different from (and complementary to) other programs such as National Academies Panels</w:t>
      </w:r>
    </w:p>
    <w:p w14:paraId="04E860CE" w14:textId="4A7EEC29" w:rsidR="00F56894" w:rsidRDefault="00963C88" w:rsidP="00F56894">
      <w:pPr>
        <w:pStyle w:val="ListParagraph"/>
        <w:widowControl w:val="0"/>
        <w:numPr>
          <w:ilvl w:val="0"/>
          <w:numId w:val="7"/>
        </w:numPr>
        <w:autoSpaceDE w:val="0"/>
        <w:autoSpaceDN w:val="0"/>
        <w:adjustRightInd w:val="0"/>
        <w:rPr>
          <w:rFonts w:ascii="Cambria" w:hAnsi="Cambria" w:cs="Calibri"/>
          <w:szCs w:val="24"/>
        </w:rPr>
      </w:pPr>
      <w:r>
        <w:rPr>
          <w:rFonts w:ascii="Cambria" w:hAnsi="Cambria" w:cs="Calibri"/>
          <w:szCs w:val="24"/>
        </w:rPr>
        <w:t>Guiding principle for this activity is to build SEARCH as a means to convey impartial, authoritative, cutting-edge insights into key Arctic questions or concerns</w:t>
      </w:r>
    </w:p>
    <w:p w14:paraId="61D666B2" w14:textId="77777777" w:rsidR="00F56894" w:rsidRPr="00C40E76" w:rsidRDefault="00F56894" w:rsidP="00F56894">
      <w:pPr>
        <w:pStyle w:val="ListParagraph"/>
        <w:widowControl w:val="0"/>
        <w:autoSpaceDE w:val="0"/>
        <w:autoSpaceDN w:val="0"/>
        <w:adjustRightInd w:val="0"/>
        <w:ind w:left="360"/>
        <w:rPr>
          <w:rFonts w:ascii="Cambria" w:hAnsi="Cambria" w:cs="Calibri"/>
          <w:szCs w:val="24"/>
        </w:rPr>
      </w:pPr>
    </w:p>
    <w:p w14:paraId="4045D2E5" w14:textId="77777777" w:rsidR="00F56894" w:rsidRDefault="00F56894" w:rsidP="00BE3A1E">
      <w:pPr>
        <w:widowControl w:val="0"/>
        <w:autoSpaceDE w:val="0"/>
        <w:autoSpaceDN w:val="0"/>
        <w:adjustRightInd w:val="0"/>
        <w:rPr>
          <w:rFonts w:ascii="Cambria" w:hAnsi="Cambria" w:cs="Calibri"/>
        </w:rPr>
      </w:pPr>
    </w:p>
    <w:p w14:paraId="51B87A0D" w14:textId="08F9B39A" w:rsidR="00F56894" w:rsidRPr="00EC2497" w:rsidRDefault="000A6B38" w:rsidP="00BE3A1E">
      <w:pPr>
        <w:widowControl w:val="0"/>
        <w:autoSpaceDE w:val="0"/>
        <w:autoSpaceDN w:val="0"/>
        <w:adjustRightInd w:val="0"/>
        <w:rPr>
          <w:rFonts w:ascii="Cambria" w:hAnsi="Cambria" w:cs="Calibri"/>
          <w:i/>
        </w:rPr>
      </w:pPr>
      <w:r w:rsidRPr="00EC2497">
        <w:rPr>
          <w:rFonts w:ascii="Cambria" w:hAnsi="Cambria" w:cs="Calibri"/>
          <w:i/>
        </w:rPr>
        <w:t>Other activities for which external funding support from other agencies and private sector will be sought or is in place:</w:t>
      </w:r>
    </w:p>
    <w:p w14:paraId="2D2F1CEA" w14:textId="77777777" w:rsidR="00F56894" w:rsidRDefault="00F56894" w:rsidP="00BE3A1E">
      <w:pPr>
        <w:widowControl w:val="0"/>
        <w:autoSpaceDE w:val="0"/>
        <w:autoSpaceDN w:val="0"/>
        <w:adjustRightInd w:val="0"/>
        <w:rPr>
          <w:rFonts w:ascii="Cambria" w:hAnsi="Cambria" w:cs="Calibri"/>
        </w:rPr>
      </w:pPr>
    </w:p>
    <w:p w14:paraId="24C1D245" w14:textId="514CFF23" w:rsidR="009B2C38" w:rsidRDefault="000A6B38" w:rsidP="003067EA">
      <w:pPr>
        <w:rPr>
          <w:rFonts w:ascii="Cambria" w:hAnsi="Cambria" w:cs="Calibri"/>
        </w:rPr>
      </w:pPr>
      <w:r w:rsidRPr="000A6B38">
        <w:rPr>
          <w:rFonts w:ascii="Cambria" w:hAnsi="Cambria" w:cs="Calibri"/>
          <w:b/>
        </w:rPr>
        <w:t>Citizen Science</w:t>
      </w:r>
      <w:r w:rsidR="003067EA">
        <w:rPr>
          <w:rFonts w:ascii="Cambria" w:hAnsi="Cambria" w:cs="Calibri"/>
          <w:b/>
        </w:rPr>
        <w:t xml:space="preserve"> &amp;</w:t>
      </w:r>
      <w:r w:rsidR="003067EA" w:rsidRPr="003067EA">
        <w:rPr>
          <w:rFonts w:ascii="Cambria" w:hAnsi="Cambria" w:cs="Calibri"/>
          <w:b/>
        </w:rPr>
        <w:t xml:space="preserve"> </w:t>
      </w:r>
      <w:r w:rsidR="003067EA">
        <w:rPr>
          <w:rFonts w:ascii="Cambria" w:hAnsi="Cambria" w:cs="Calibri"/>
          <w:b/>
        </w:rPr>
        <w:t>s</w:t>
      </w:r>
      <w:r w:rsidR="003067EA" w:rsidRPr="003067EA">
        <w:rPr>
          <w:rFonts w:ascii="Cambria" w:hAnsi="Cambria" w:cs="Calibri"/>
          <w:b/>
        </w:rPr>
        <w:t xml:space="preserve">takeholder </w:t>
      </w:r>
      <w:r w:rsidR="003067EA">
        <w:rPr>
          <w:rFonts w:ascii="Cambria" w:hAnsi="Cambria" w:cs="Calibri"/>
          <w:b/>
        </w:rPr>
        <w:t>engagement</w:t>
      </w:r>
      <w:r w:rsidRPr="000A6B38">
        <w:rPr>
          <w:rFonts w:ascii="Cambria" w:hAnsi="Cambria" w:cs="Calibri"/>
          <w:b/>
        </w:rPr>
        <w:t>:</w:t>
      </w:r>
      <w:r w:rsidR="003067EA">
        <w:rPr>
          <w:rFonts w:ascii="Cambria" w:hAnsi="Cambria" w:cs="Calibri"/>
        </w:rPr>
        <w:t xml:space="preserve"> I</w:t>
      </w:r>
      <w:r>
        <w:rPr>
          <w:rFonts w:ascii="Cambria" w:hAnsi="Cambria" w:cs="Calibri"/>
        </w:rPr>
        <w:t>mplemented as part of the Sea Ice Outlook and follow-up programs with focus on sea ice prediction</w:t>
      </w:r>
    </w:p>
    <w:p w14:paraId="0139BE67" w14:textId="77777777" w:rsidR="009B2C38" w:rsidRDefault="009B2C38" w:rsidP="009B2C38">
      <w:pPr>
        <w:rPr>
          <w:rFonts w:ascii="Cambria" w:hAnsi="Cambria" w:cs="Calibri"/>
        </w:rPr>
      </w:pPr>
    </w:p>
    <w:p w14:paraId="5FF0ADD6" w14:textId="77777777" w:rsidR="00BE3A1E" w:rsidRDefault="00BE3A1E"/>
    <w:sectPr w:rsidR="00BE3A1E" w:rsidSect="00216D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598"/>
    <w:multiLevelType w:val="hybridMultilevel"/>
    <w:tmpl w:val="872E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46E88"/>
    <w:multiLevelType w:val="hybridMultilevel"/>
    <w:tmpl w:val="5ADC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C77F1"/>
    <w:multiLevelType w:val="hybridMultilevel"/>
    <w:tmpl w:val="4EB87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5A7EA5"/>
    <w:multiLevelType w:val="hybridMultilevel"/>
    <w:tmpl w:val="4EC2DB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E515772"/>
    <w:multiLevelType w:val="hybridMultilevel"/>
    <w:tmpl w:val="0C9C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C25463"/>
    <w:multiLevelType w:val="hybridMultilevel"/>
    <w:tmpl w:val="2C72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8C332E"/>
    <w:multiLevelType w:val="hybridMultilevel"/>
    <w:tmpl w:val="353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51E37"/>
    <w:multiLevelType w:val="hybridMultilevel"/>
    <w:tmpl w:val="EFEE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6F6EBB"/>
    <w:multiLevelType w:val="hybridMultilevel"/>
    <w:tmpl w:val="98A2E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801B47"/>
    <w:multiLevelType w:val="hybridMultilevel"/>
    <w:tmpl w:val="7080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6"/>
  </w:num>
  <w:num w:numId="6">
    <w:abstractNumId w:val="2"/>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4D"/>
    <w:rsid w:val="00023774"/>
    <w:rsid w:val="000414C7"/>
    <w:rsid w:val="00043434"/>
    <w:rsid w:val="000A6B38"/>
    <w:rsid w:val="000B1AA2"/>
    <w:rsid w:val="001141DD"/>
    <w:rsid w:val="001A7AE3"/>
    <w:rsid w:val="001B5A07"/>
    <w:rsid w:val="002068BF"/>
    <w:rsid w:val="00216D07"/>
    <w:rsid w:val="002F286C"/>
    <w:rsid w:val="003067EA"/>
    <w:rsid w:val="003120E9"/>
    <w:rsid w:val="00350D67"/>
    <w:rsid w:val="003829EE"/>
    <w:rsid w:val="003C0928"/>
    <w:rsid w:val="003D7FD5"/>
    <w:rsid w:val="003F3FC8"/>
    <w:rsid w:val="0043574D"/>
    <w:rsid w:val="00437D73"/>
    <w:rsid w:val="0052323F"/>
    <w:rsid w:val="0059695F"/>
    <w:rsid w:val="005A28A8"/>
    <w:rsid w:val="006624C7"/>
    <w:rsid w:val="006E34A2"/>
    <w:rsid w:val="0073784A"/>
    <w:rsid w:val="007B6F68"/>
    <w:rsid w:val="008827F8"/>
    <w:rsid w:val="008850DF"/>
    <w:rsid w:val="008C48BF"/>
    <w:rsid w:val="009014A5"/>
    <w:rsid w:val="00960EA7"/>
    <w:rsid w:val="00963C88"/>
    <w:rsid w:val="00980288"/>
    <w:rsid w:val="009B2C38"/>
    <w:rsid w:val="00A24FBA"/>
    <w:rsid w:val="00A528B9"/>
    <w:rsid w:val="00A9118A"/>
    <w:rsid w:val="00A96F17"/>
    <w:rsid w:val="00AA1E75"/>
    <w:rsid w:val="00AA7724"/>
    <w:rsid w:val="00AD1B76"/>
    <w:rsid w:val="00B01AE0"/>
    <w:rsid w:val="00B96D55"/>
    <w:rsid w:val="00BA1F0C"/>
    <w:rsid w:val="00BE3A1E"/>
    <w:rsid w:val="00C344FA"/>
    <w:rsid w:val="00C965E9"/>
    <w:rsid w:val="00CF2ED4"/>
    <w:rsid w:val="00DB488A"/>
    <w:rsid w:val="00DC3D0E"/>
    <w:rsid w:val="00DD223B"/>
    <w:rsid w:val="00DD7A71"/>
    <w:rsid w:val="00DE6751"/>
    <w:rsid w:val="00DF3372"/>
    <w:rsid w:val="00E13253"/>
    <w:rsid w:val="00EC2497"/>
    <w:rsid w:val="00F56894"/>
    <w:rsid w:val="00FA15E2"/>
    <w:rsid w:val="00FE7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C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751"/>
    <w:rPr>
      <w:rFonts w:ascii="Lucida Grande" w:hAnsi="Lucida Grande" w:cs="Lucida Grande"/>
      <w:sz w:val="18"/>
      <w:szCs w:val="18"/>
    </w:rPr>
  </w:style>
  <w:style w:type="paragraph" w:styleId="ListParagraph">
    <w:name w:val="List Paragraph"/>
    <w:basedOn w:val="Normal"/>
    <w:uiPriority w:val="34"/>
    <w:qFormat/>
    <w:rsid w:val="00BE3A1E"/>
    <w:pPr>
      <w:ind w:left="720"/>
      <w:contextualSpacing/>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751"/>
    <w:rPr>
      <w:rFonts w:ascii="Lucida Grande" w:hAnsi="Lucida Grande" w:cs="Lucida Grande"/>
      <w:sz w:val="18"/>
      <w:szCs w:val="18"/>
    </w:rPr>
  </w:style>
  <w:style w:type="paragraph" w:styleId="ListParagraph">
    <w:name w:val="List Paragraph"/>
    <w:basedOn w:val="Normal"/>
    <w:uiPriority w:val="34"/>
    <w:qFormat/>
    <w:rsid w:val="00BE3A1E"/>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6584</Characters>
  <Application>Microsoft Macintosh Word</Application>
  <DocSecurity>4</DocSecurity>
  <Lines>54</Lines>
  <Paragraphs>15</Paragraphs>
  <ScaleCrop>false</ScaleCrop>
  <Company>NOAA Earth System Research Laboratory</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Eicken</dc:creator>
  <cp:keywords/>
  <cp:lastModifiedBy>Helen Wiggins</cp:lastModifiedBy>
  <cp:revision>2</cp:revision>
  <dcterms:created xsi:type="dcterms:W3CDTF">2012-10-03T16:25:00Z</dcterms:created>
  <dcterms:modified xsi:type="dcterms:W3CDTF">2012-10-03T16:25:00Z</dcterms:modified>
</cp:coreProperties>
</file>